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77C" w:rsidRDefault="00E7177C" w:rsidP="00E7177C">
      <w:pPr>
        <w:jc w:val="center"/>
        <w:rPr>
          <w:b/>
          <w:sz w:val="20"/>
          <w:szCs w:val="20"/>
        </w:rPr>
      </w:pPr>
      <w:r>
        <w:rPr>
          <w:b/>
        </w:rPr>
        <w:t xml:space="preserve">                                                                                                </w:t>
      </w:r>
    </w:p>
    <w:p w:rsidR="00E7177C" w:rsidRDefault="00E7177C" w:rsidP="00E7177C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</w:t>
      </w:r>
      <w:proofErr w:type="spellStart"/>
      <w:proofErr w:type="gramStart"/>
      <w:r>
        <w:rPr>
          <w:b/>
        </w:rPr>
        <w:t>Додаток</w:t>
      </w:r>
      <w:proofErr w:type="spellEnd"/>
      <w:r>
        <w:rPr>
          <w:b/>
        </w:rPr>
        <w:t xml:space="preserve">  </w:t>
      </w:r>
      <w:r w:rsidR="0009553A">
        <w:rPr>
          <w:b/>
          <w:lang w:val="uk-UA"/>
        </w:rPr>
        <w:t>9</w:t>
      </w:r>
      <w:proofErr w:type="gramEnd"/>
      <w:r>
        <w:rPr>
          <w:b/>
        </w:rPr>
        <w:t xml:space="preserve">                                                                                                                        </w:t>
      </w:r>
    </w:p>
    <w:p w:rsidR="0009553A" w:rsidRDefault="00E7177C" w:rsidP="00E7177C">
      <w:pPr>
        <w:jc w:val="center"/>
        <w:rPr>
          <w:b/>
          <w:lang w:val="uk-UA"/>
        </w:rPr>
      </w:pPr>
      <w:r>
        <w:rPr>
          <w:b/>
        </w:rPr>
        <w:t xml:space="preserve">                                                                                         до </w:t>
      </w:r>
      <w:proofErr w:type="spellStart"/>
      <w:proofErr w:type="gramStart"/>
      <w:r>
        <w:rPr>
          <w:b/>
        </w:rPr>
        <w:t>рішення</w:t>
      </w:r>
      <w:proofErr w:type="spellEnd"/>
      <w:r>
        <w:rPr>
          <w:b/>
        </w:rPr>
        <w:t xml:space="preserve">  </w:t>
      </w:r>
      <w:r w:rsidR="0009553A">
        <w:rPr>
          <w:b/>
          <w:lang w:val="uk-UA"/>
        </w:rPr>
        <w:t>виконавчого</w:t>
      </w:r>
      <w:proofErr w:type="gramEnd"/>
      <w:r w:rsidR="0009553A">
        <w:rPr>
          <w:b/>
          <w:lang w:val="uk-UA"/>
        </w:rPr>
        <w:t xml:space="preserve"> комі</w:t>
      </w:r>
      <w:r w:rsidR="00882C48">
        <w:rPr>
          <w:b/>
          <w:lang w:val="uk-UA"/>
        </w:rPr>
        <w:t>тет</w:t>
      </w:r>
      <w:r w:rsidR="0009553A">
        <w:rPr>
          <w:b/>
          <w:lang w:val="uk-UA"/>
        </w:rPr>
        <w:t>у</w:t>
      </w:r>
    </w:p>
    <w:p w:rsidR="00E7177C" w:rsidRPr="00882C48" w:rsidRDefault="0009553A" w:rsidP="00E7177C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</w:t>
      </w:r>
      <w:r w:rsidR="00E7177C" w:rsidRPr="00882C48">
        <w:rPr>
          <w:b/>
          <w:lang w:val="uk-UA"/>
        </w:rPr>
        <w:t xml:space="preserve">  </w:t>
      </w:r>
      <w:proofErr w:type="spellStart"/>
      <w:r w:rsidR="00E7177C" w:rsidRPr="00882C48">
        <w:rPr>
          <w:b/>
          <w:lang w:val="uk-UA"/>
        </w:rPr>
        <w:t>Щастинської</w:t>
      </w:r>
      <w:proofErr w:type="spellEnd"/>
      <w:r w:rsidR="00E7177C" w:rsidRPr="00882C48">
        <w:rPr>
          <w:b/>
          <w:lang w:val="uk-UA"/>
        </w:rPr>
        <w:t xml:space="preserve">   міської ради   </w:t>
      </w:r>
    </w:p>
    <w:p w:rsidR="00E7177C" w:rsidRPr="00882C48" w:rsidRDefault="00E7177C" w:rsidP="00E7177C">
      <w:pPr>
        <w:jc w:val="center"/>
        <w:rPr>
          <w:b/>
          <w:sz w:val="32"/>
          <w:szCs w:val="32"/>
          <w:lang w:val="uk-UA"/>
        </w:rPr>
      </w:pPr>
      <w:r w:rsidRPr="00882C48">
        <w:rPr>
          <w:b/>
          <w:lang w:val="uk-UA"/>
        </w:rPr>
        <w:t xml:space="preserve">                                                                                              від   24.12.2015 р</w:t>
      </w:r>
      <w:r w:rsidRPr="00882C48">
        <w:rPr>
          <w:lang w:val="uk-UA"/>
        </w:rPr>
        <w:t xml:space="preserve">. </w:t>
      </w:r>
      <w:r w:rsidRPr="00882C48">
        <w:rPr>
          <w:b/>
          <w:lang w:val="uk-UA"/>
        </w:rPr>
        <w:t xml:space="preserve">№ </w:t>
      </w:r>
      <w:r w:rsidR="0009553A">
        <w:rPr>
          <w:b/>
          <w:lang w:val="uk-UA"/>
        </w:rPr>
        <w:t>74</w:t>
      </w:r>
      <w:r w:rsidRPr="00882C48">
        <w:rPr>
          <w:b/>
          <w:lang w:val="uk-UA"/>
        </w:rPr>
        <w:t xml:space="preserve">  </w:t>
      </w:r>
    </w:p>
    <w:p w:rsidR="00E7177C" w:rsidRPr="00E7177C" w:rsidRDefault="00E7177C" w:rsidP="00E7177C">
      <w:pPr>
        <w:rPr>
          <w:b/>
          <w:sz w:val="20"/>
          <w:szCs w:val="20"/>
          <w:lang w:val="uk-UA"/>
        </w:rPr>
      </w:pPr>
      <w:r w:rsidRPr="00882C48">
        <w:rPr>
          <w:b/>
          <w:lang w:val="uk-UA"/>
        </w:rPr>
        <w:t xml:space="preserve">                                                                                   </w:t>
      </w:r>
    </w:p>
    <w:p w:rsidR="00CF1E32" w:rsidRPr="00882C48" w:rsidRDefault="00CF1E32" w:rsidP="00CF1E32">
      <w:pPr>
        <w:jc w:val="center"/>
        <w:rPr>
          <w:sz w:val="20"/>
          <w:szCs w:val="20"/>
          <w:lang w:val="uk-UA"/>
        </w:rPr>
      </w:pPr>
      <w:bookmarkStart w:id="0" w:name="_GoBack"/>
      <w:bookmarkEnd w:id="0"/>
    </w:p>
    <w:p w:rsidR="00CF1E32" w:rsidRPr="003D4FDA" w:rsidRDefault="00CF1E32" w:rsidP="0009553A">
      <w:pPr>
        <w:rPr>
          <w:b/>
          <w:spacing w:val="-19"/>
          <w:position w:val="2"/>
          <w:sz w:val="22"/>
          <w:szCs w:val="22"/>
          <w:lang w:val="uk-UA"/>
        </w:rPr>
      </w:pPr>
      <w:r>
        <w:rPr>
          <w:sz w:val="20"/>
          <w:szCs w:val="20"/>
          <w:lang w:val="uk-UA"/>
        </w:rPr>
        <w:t xml:space="preserve"> </w:t>
      </w:r>
      <w:r>
        <w:rPr>
          <w:b/>
          <w:spacing w:val="-19"/>
          <w:position w:val="2"/>
          <w:sz w:val="40"/>
          <w:szCs w:val="40"/>
          <w:lang w:val="uk-UA"/>
        </w:rPr>
        <w:t xml:space="preserve">                                        </w:t>
      </w:r>
      <w:r w:rsidRPr="00654925">
        <w:rPr>
          <w:b/>
          <w:spacing w:val="-19"/>
          <w:position w:val="2"/>
          <w:sz w:val="40"/>
          <w:szCs w:val="40"/>
          <w:lang w:val="uk-UA"/>
        </w:rPr>
        <w:t>Бюджетна програма</w:t>
      </w:r>
      <w:r>
        <w:rPr>
          <w:b/>
          <w:spacing w:val="-19"/>
          <w:position w:val="2"/>
          <w:sz w:val="40"/>
          <w:szCs w:val="40"/>
          <w:lang w:val="uk-UA"/>
        </w:rPr>
        <w:t xml:space="preserve">                       </w:t>
      </w:r>
      <w:r>
        <w:rPr>
          <w:b/>
          <w:spacing w:val="-19"/>
          <w:position w:val="2"/>
          <w:sz w:val="22"/>
          <w:szCs w:val="22"/>
          <w:lang w:val="uk-UA"/>
        </w:rPr>
        <w:t xml:space="preserve"> </w:t>
      </w:r>
    </w:p>
    <w:p w:rsidR="00CF1E32" w:rsidRPr="00654925" w:rsidRDefault="00CF1E32" w:rsidP="00CF1E32">
      <w:pPr>
        <w:shd w:val="clear" w:color="auto" w:fill="FFFFFF"/>
        <w:spacing w:line="317" w:lineRule="exact"/>
        <w:ind w:left="514"/>
        <w:jc w:val="center"/>
        <w:rPr>
          <w:sz w:val="30"/>
          <w:szCs w:val="30"/>
          <w:lang w:val="uk-UA"/>
        </w:rPr>
      </w:pPr>
      <w:r>
        <w:rPr>
          <w:spacing w:val="-7"/>
          <w:sz w:val="30"/>
          <w:szCs w:val="30"/>
          <w:lang w:val="uk-UA"/>
        </w:rPr>
        <w:t xml:space="preserve">заходів з землеустрою  міста  </w:t>
      </w:r>
      <w:r>
        <w:rPr>
          <w:sz w:val="30"/>
          <w:szCs w:val="30"/>
          <w:lang w:val="uk-UA"/>
        </w:rPr>
        <w:t>Щастя на  2016 рік</w:t>
      </w:r>
      <w:r w:rsidRPr="00882C48">
        <w:rPr>
          <w:sz w:val="30"/>
          <w:szCs w:val="30"/>
          <w:lang w:val="uk-UA"/>
        </w:rPr>
        <w:t>.</w:t>
      </w:r>
    </w:p>
    <w:p w:rsidR="00CF1E32" w:rsidRDefault="00CF1E32" w:rsidP="00CF1E3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sz w:val="30"/>
          <w:szCs w:val="30"/>
          <w:lang w:val="uk-UA"/>
        </w:rPr>
        <w:t xml:space="preserve"> </w:t>
      </w:r>
      <w:r w:rsidRPr="00654925">
        <w:rPr>
          <w:b/>
          <w:iCs/>
          <w:u w:val="single"/>
          <w:lang w:val="uk-UA"/>
        </w:rPr>
        <w:t>Мета заходів</w:t>
      </w:r>
      <w:r w:rsidRPr="00654925">
        <w:rPr>
          <w:b/>
          <w:iCs/>
          <w:lang w:val="uk-UA"/>
        </w:rPr>
        <w:t xml:space="preserve">: </w:t>
      </w:r>
      <w:r>
        <w:rPr>
          <w:b/>
          <w:iCs/>
          <w:lang w:val="uk-UA"/>
        </w:rPr>
        <w:t xml:space="preserve">створення та введення плану міста, систематизація топографічних        </w:t>
      </w:r>
    </w:p>
    <w:p w:rsidR="00CF1E32" w:rsidRDefault="00CF1E32" w:rsidP="00CF1E3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b/>
          <w:iCs/>
          <w:lang w:val="uk-UA"/>
        </w:rPr>
        <w:t xml:space="preserve">                          планів та інвентаризація земельних ділянок, що знаходяться в  </w:t>
      </w:r>
    </w:p>
    <w:p w:rsidR="00CF1E32" w:rsidRPr="00654925" w:rsidRDefault="00CF1E32" w:rsidP="00CF1E3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b/>
          <w:iCs/>
          <w:lang w:val="uk-UA"/>
        </w:rPr>
        <w:t xml:space="preserve">                          користуванні бюджетних організацій.</w:t>
      </w:r>
      <w:r w:rsidR="00E7177C">
        <w:rPr>
          <w:b/>
          <w:iCs/>
          <w:lang w:val="uk-UA"/>
        </w:rPr>
        <w:t xml:space="preserve">                                                       тис. грн</w:t>
      </w:r>
    </w:p>
    <w:tbl>
      <w:tblPr>
        <w:tblW w:w="10283" w:type="dxa"/>
        <w:tblInd w:w="-3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5490"/>
        <w:gridCol w:w="1134"/>
        <w:gridCol w:w="1701"/>
        <w:gridCol w:w="1418"/>
      </w:tblGrid>
      <w:tr w:rsidR="00CF1E32" w:rsidRPr="00E7177C" w:rsidTr="000A0C15">
        <w:trPr>
          <w:trHeight w:hRule="exact" w:val="73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1E32" w:rsidRPr="00E7177C" w:rsidRDefault="00CF1E32" w:rsidP="00E75AEA">
            <w:pPr>
              <w:shd w:val="clear" w:color="auto" w:fill="FFFFFF"/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1E32" w:rsidRPr="00E7177C" w:rsidRDefault="00CF1E32" w:rsidP="00E75AEA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  <w:lang w:val="uk-UA"/>
              </w:rPr>
            </w:pPr>
          </w:p>
          <w:p w:rsidR="00CF1E32" w:rsidRPr="00E7177C" w:rsidRDefault="00CF1E32" w:rsidP="00E75AEA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  <w:lang w:val="uk-UA"/>
              </w:rPr>
            </w:pPr>
            <w:r w:rsidRPr="00E7177C">
              <w:rPr>
                <w:b/>
                <w:lang w:val="uk-UA"/>
              </w:rPr>
              <w:t>Найменування заходів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1E32" w:rsidRPr="00E7177C" w:rsidRDefault="00CF1E32" w:rsidP="00E75AEA">
            <w:pPr>
              <w:shd w:val="clear" w:color="auto" w:fill="FFFFFF"/>
              <w:spacing w:line="566" w:lineRule="exact"/>
              <w:ind w:right="206"/>
              <w:jc w:val="center"/>
              <w:rPr>
                <w:b/>
                <w:lang w:val="uk-UA"/>
              </w:rPr>
            </w:pPr>
            <w:r w:rsidRPr="00E7177C">
              <w:rPr>
                <w:b/>
                <w:lang w:val="uk-UA"/>
              </w:rPr>
              <w:t>Строк виконання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1E32" w:rsidRPr="00E7177C" w:rsidRDefault="00CF1E32" w:rsidP="00E75AEA">
            <w:pPr>
              <w:shd w:val="clear" w:color="auto" w:fill="FFFFFF"/>
              <w:spacing w:line="278" w:lineRule="exact"/>
              <w:ind w:left="58" w:right="173"/>
              <w:jc w:val="center"/>
              <w:rPr>
                <w:b/>
                <w:lang w:val="uk-UA"/>
              </w:rPr>
            </w:pPr>
            <w:r w:rsidRPr="00E7177C">
              <w:rPr>
                <w:b/>
                <w:lang w:val="uk-UA"/>
              </w:rPr>
              <w:t xml:space="preserve">Головний </w:t>
            </w:r>
            <w:r w:rsidR="00E7177C" w:rsidRPr="00E7177C">
              <w:rPr>
                <w:b/>
                <w:spacing w:val="-12"/>
                <w:lang w:val="uk-UA"/>
              </w:rPr>
              <w:t>виконавець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177C" w:rsidRDefault="00CF1E32" w:rsidP="00E7177C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  <w:spacing w:val="-2"/>
                <w:lang w:val="uk-UA"/>
              </w:rPr>
            </w:pPr>
            <w:r w:rsidRPr="00E7177C">
              <w:rPr>
                <w:b/>
                <w:spacing w:val="-2"/>
                <w:lang w:val="uk-UA"/>
              </w:rPr>
              <w:t xml:space="preserve">План  </w:t>
            </w:r>
          </w:p>
          <w:p w:rsidR="00CF1E32" w:rsidRPr="00E7177C" w:rsidRDefault="00CF1E32" w:rsidP="00E7177C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  <w:lang w:val="uk-UA"/>
              </w:rPr>
            </w:pPr>
            <w:r w:rsidRPr="00E7177C">
              <w:rPr>
                <w:b/>
                <w:spacing w:val="-2"/>
                <w:lang w:val="uk-UA"/>
              </w:rPr>
              <w:t xml:space="preserve"> на   2016 </w:t>
            </w:r>
            <w:r w:rsidRPr="00E7177C">
              <w:rPr>
                <w:b/>
                <w:spacing w:val="-6"/>
                <w:lang w:val="uk-UA"/>
              </w:rPr>
              <w:t xml:space="preserve">рік   </w:t>
            </w:r>
          </w:p>
        </w:tc>
      </w:tr>
      <w:tr w:rsidR="00CF1E32" w:rsidRPr="00391902" w:rsidTr="000A0C15">
        <w:trPr>
          <w:trHeight w:hRule="exact" w:val="160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5AEA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Pr="00CD7B15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та розроблення проектів землеустрою щодо відведення  земельних  ділянок   під </w:t>
            </w:r>
            <w:proofErr w:type="spellStart"/>
            <w:r>
              <w:rPr>
                <w:sz w:val="22"/>
                <w:szCs w:val="22"/>
                <w:lang w:val="uk-UA"/>
              </w:rPr>
              <w:t>озташованими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будівлями та спорудами  комунальної власності на території </w:t>
            </w:r>
            <w:proofErr w:type="spellStart"/>
            <w:r>
              <w:rPr>
                <w:sz w:val="22"/>
                <w:szCs w:val="22"/>
                <w:lang w:val="uk-UA"/>
              </w:rPr>
              <w:t>Щастинської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міської ради.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Pr="0003138D" w:rsidRDefault="00CF1E32" w:rsidP="00E717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uk-UA"/>
              </w:rPr>
              <w:t>5,000</w:t>
            </w:r>
          </w:p>
        </w:tc>
      </w:tr>
      <w:tr w:rsidR="00CF1E32" w:rsidRPr="00BC5949" w:rsidTr="000A0C15">
        <w:trPr>
          <w:trHeight w:hRule="exact" w:val="135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5AEA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5AEA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Pr="00EA31F0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 «</w:t>
            </w:r>
            <w:proofErr w:type="spellStart"/>
            <w:r>
              <w:rPr>
                <w:sz w:val="22"/>
                <w:szCs w:val="22"/>
                <w:lang w:val="uk-UA"/>
              </w:rPr>
              <w:t>Щастинська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 міська  лікарня».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 комітет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18,000</w:t>
            </w:r>
          </w:p>
        </w:tc>
      </w:tr>
      <w:tr w:rsidR="00CF1E32" w:rsidRPr="00391902" w:rsidTr="000A0C15">
        <w:trPr>
          <w:trHeight w:hRule="exact" w:val="154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5AEA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5AEA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Pr="00EA31F0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 земельної ділянки   під розташованими будівлями та </w:t>
            </w:r>
            <w:proofErr w:type="spellStart"/>
            <w:r w:rsidR="00DF72D8">
              <w:rPr>
                <w:sz w:val="22"/>
                <w:szCs w:val="22"/>
                <w:lang w:val="uk-UA"/>
              </w:rPr>
              <w:t>Щастинської</w:t>
            </w:r>
            <w:proofErr w:type="spellEnd"/>
            <w:r w:rsidR="00DF72D8">
              <w:rPr>
                <w:sz w:val="22"/>
                <w:szCs w:val="22"/>
                <w:lang w:val="uk-UA"/>
              </w:rPr>
              <w:t xml:space="preserve"> загальноосвітньої </w:t>
            </w:r>
            <w:r>
              <w:rPr>
                <w:sz w:val="22"/>
                <w:szCs w:val="22"/>
                <w:lang w:val="uk-UA"/>
              </w:rPr>
              <w:t xml:space="preserve"> школ</w:t>
            </w:r>
            <w:r w:rsidR="00DF72D8">
              <w:rPr>
                <w:sz w:val="22"/>
                <w:szCs w:val="22"/>
                <w:lang w:val="uk-UA"/>
              </w:rPr>
              <w:t xml:space="preserve">и </w:t>
            </w:r>
            <w:r>
              <w:rPr>
                <w:sz w:val="22"/>
                <w:szCs w:val="22"/>
                <w:lang w:val="uk-UA"/>
              </w:rPr>
              <w:t xml:space="preserve">І – ІІ ступенів </w:t>
            </w:r>
            <w:r w:rsidR="00DF72D8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 імені К.К. Кутового» за </w:t>
            </w:r>
            <w:proofErr w:type="spellStart"/>
            <w:r>
              <w:rPr>
                <w:sz w:val="22"/>
                <w:szCs w:val="22"/>
                <w:lang w:val="uk-UA"/>
              </w:rPr>
              <w:t>адресою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: </w:t>
            </w:r>
            <w:proofErr w:type="spellStart"/>
            <w:r>
              <w:rPr>
                <w:sz w:val="22"/>
                <w:szCs w:val="22"/>
                <w:lang w:val="uk-UA"/>
              </w:rPr>
              <w:t>м.Щастя</w:t>
            </w:r>
            <w:proofErr w:type="spellEnd"/>
            <w:r>
              <w:rPr>
                <w:sz w:val="22"/>
                <w:szCs w:val="22"/>
                <w:lang w:val="uk-UA"/>
              </w:rPr>
              <w:t>, вул.Донєцкая,83.</w:t>
            </w:r>
          </w:p>
          <w:p w:rsidR="00CF1E32" w:rsidRPr="00BC4629" w:rsidRDefault="00CF1E32" w:rsidP="00E75AEA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CF1E32" w:rsidRDefault="00CF1E32" w:rsidP="00E75AE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EB125D" w:rsidP="00E7177C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  <w:r w:rsidR="00CF1E32">
              <w:rPr>
                <w:b/>
                <w:sz w:val="22"/>
                <w:szCs w:val="22"/>
                <w:lang w:val="uk-UA"/>
              </w:rPr>
              <w:t>8,000</w:t>
            </w:r>
          </w:p>
        </w:tc>
      </w:tr>
      <w:tr w:rsidR="00CF1E32" w:rsidRPr="00391902" w:rsidTr="000A0C15">
        <w:trPr>
          <w:trHeight w:hRule="exact" w:val="184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5AEA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5AEA">
            <w:pPr>
              <w:jc w:val="both"/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Pr="00CD7B15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 земельної ділянки   під розташованими будівлями та спорудами </w:t>
            </w:r>
            <w:proofErr w:type="spellStart"/>
            <w:r w:rsidR="00DF72D8">
              <w:rPr>
                <w:sz w:val="22"/>
                <w:szCs w:val="22"/>
                <w:lang w:val="uk-UA"/>
              </w:rPr>
              <w:t>Щастинської</w:t>
            </w:r>
            <w:proofErr w:type="spellEnd"/>
            <w:r w:rsidR="00DF72D8">
              <w:rPr>
                <w:sz w:val="22"/>
                <w:szCs w:val="22"/>
                <w:lang w:val="uk-UA"/>
              </w:rPr>
              <w:t xml:space="preserve"> загальноосвітньої школи І – І</w:t>
            </w:r>
            <w:r>
              <w:rPr>
                <w:sz w:val="22"/>
                <w:szCs w:val="22"/>
                <w:lang w:val="uk-UA"/>
              </w:rPr>
              <w:t xml:space="preserve">І ступенів </w:t>
            </w:r>
            <w:r w:rsidR="00DF72D8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 імені К.К. Кутового» за </w:t>
            </w:r>
            <w:proofErr w:type="spellStart"/>
            <w:r>
              <w:rPr>
                <w:sz w:val="22"/>
                <w:szCs w:val="22"/>
                <w:lang w:val="uk-UA"/>
              </w:rPr>
              <w:t>адресою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: </w:t>
            </w:r>
            <w:proofErr w:type="spellStart"/>
            <w:r>
              <w:rPr>
                <w:sz w:val="22"/>
                <w:szCs w:val="22"/>
                <w:lang w:val="uk-UA"/>
              </w:rPr>
              <w:t>м.Щастя</w:t>
            </w:r>
            <w:proofErr w:type="spellEnd"/>
            <w:r>
              <w:rPr>
                <w:sz w:val="22"/>
                <w:szCs w:val="22"/>
                <w:lang w:val="uk-UA"/>
              </w:rPr>
              <w:t>, вул.Дружби,13.</w:t>
            </w:r>
          </w:p>
          <w:p w:rsidR="00CF1E32" w:rsidRDefault="00CF1E32" w:rsidP="00E75AE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EB125D" w:rsidP="00E7177C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16</w:t>
            </w:r>
            <w:r w:rsidR="00CF1E32">
              <w:rPr>
                <w:b/>
                <w:sz w:val="22"/>
                <w:szCs w:val="22"/>
                <w:lang w:val="uk-UA"/>
              </w:rPr>
              <w:t>,000</w:t>
            </w:r>
          </w:p>
        </w:tc>
      </w:tr>
      <w:tr w:rsidR="00CF1E32" w:rsidRPr="00CD7B15" w:rsidTr="000A0C15">
        <w:trPr>
          <w:trHeight w:hRule="exact" w:val="156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5AEA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Pr="00CD7B15" w:rsidRDefault="00CF1E32" w:rsidP="00E75AEA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Pr="00CD7B15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 земельної ділянки   під розташованими будівлями та спорудами </w:t>
            </w:r>
            <w:proofErr w:type="spellStart"/>
            <w:r w:rsidR="00DF72D8">
              <w:rPr>
                <w:sz w:val="22"/>
                <w:szCs w:val="22"/>
                <w:lang w:val="uk-UA"/>
              </w:rPr>
              <w:t>Щастинської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загальноосвітн</w:t>
            </w:r>
            <w:r w:rsidR="00DF72D8">
              <w:rPr>
                <w:sz w:val="22"/>
                <w:szCs w:val="22"/>
                <w:lang w:val="uk-UA"/>
              </w:rPr>
              <w:t xml:space="preserve">ьої </w:t>
            </w:r>
            <w:r>
              <w:rPr>
                <w:sz w:val="22"/>
                <w:szCs w:val="22"/>
                <w:lang w:val="uk-UA"/>
              </w:rPr>
              <w:t xml:space="preserve"> школ</w:t>
            </w:r>
            <w:r w:rsidR="00DF72D8">
              <w:rPr>
                <w:sz w:val="22"/>
                <w:szCs w:val="22"/>
                <w:lang w:val="uk-UA"/>
              </w:rPr>
              <w:t>и</w:t>
            </w:r>
            <w:r>
              <w:rPr>
                <w:sz w:val="22"/>
                <w:szCs w:val="22"/>
                <w:lang w:val="uk-UA"/>
              </w:rPr>
              <w:t xml:space="preserve"> І-ІІ ступенів № 46»</w:t>
            </w:r>
            <w:r w:rsidRPr="00CD7B15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за </w:t>
            </w:r>
            <w:proofErr w:type="spellStart"/>
            <w:r>
              <w:rPr>
                <w:sz w:val="22"/>
                <w:szCs w:val="22"/>
                <w:lang w:val="uk-UA"/>
              </w:rPr>
              <w:t>адресою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: </w:t>
            </w:r>
            <w:proofErr w:type="spellStart"/>
            <w:r>
              <w:rPr>
                <w:sz w:val="22"/>
                <w:szCs w:val="22"/>
                <w:lang w:val="uk-UA"/>
              </w:rPr>
              <w:t>м.Щастя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uk-UA"/>
              </w:rPr>
              <w:t>кв.Енєргєтіков</w:t>
            </w:r>
            <w:proofErr w:type="spellEnd"/>
            <w:r>
              <w:rPr>
                <w:sz w:val="22"/>
                <w:szCs w:val="22"/>
                <w:lang w:val="uk-UA"/>
              </w:rPr>
              <w:t>, 16.</w:t>
            </w:r>
          </w:p>
          <w:p w:rsidR="00CF1E32" w:rsidRPr="00BC4629" w:rsidRDefault="00CF1E32" w:rsidP="00E75AEA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CF1E32" w:rsidRDefault="00CF1E32" w:rsidP="00E75AE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EB125D" w:rsidP="00E75AEA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  <w:r w:rsidR="00CF1E32">
              <w:rPr>
                <w:b/>
                <w:sz w:val="22"/>
                <w:szCs w:val="22"/>
                <w:lang w:val="uk-UA"/>
              </w:rPr>
              <w:t>8,000</w:t>
            </w:r>
          </w:p>
        </w:tc>
      </w:tr>
      <w:tr w:rsidR="00CF1E32" w:rsidRPr="00CD7B15" w:rsidTr="000A0C15">
        <w:trPr>
          <w:trHeight w:hRule="exact" w:val="169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5AEA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Pr="00A12354" w:rsidRDefault="00CF1E32" w:rsidP="00E75AE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  <w:r w:rsidRPr="00CD7B15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 «</w:t>
            </w:r>
            <w:r>
              <w:rPr>
                <w:bCs/>
                <w:lang w:val="uk-UA"/>
              </w:rPr>
              <w:t xml:space="preserve">ЛМКДНЗ </w:t>
            </w:r>
            <w:proofErr w:type="spellStart"/>
            <w:r>
              <w:rPr>
                <w:bCs/>
                <w:lang w:val="uk-UA"/>
              </w:rPr>
              <w:t>ясло</w:t>
            </w:r>
            <w:proofErr w:type="spellEnd"/>
            <w:r>
              <w:rPr>
                <w:bCs/>
                <w:lang w:val="uk-UA"/>
              </w:rPr>
              <w:t>-садок комбінова</w:t>
            </w:r>
            <w:r w:rsidRPr="00A12354">
              <w:rPr>
                <w:bCs/>
                <w:lang w:val="uk-UA"/>
              </w:rPr>
              <w:t>ного типу № 103</w:t>
            </w:r>
            <w:r>
              <w:rPr>
                <w:bCs/>
                <w:lang w:val="uk-UA"/>
              </w:rPr>
              <w:t xml:space="preserve">» за адресою: </w:t>
            </w:r>
            <w:r w:rsidRPr="00A12354">
              <w:rPr>
                <w:bCs/>
                <w:sz w:val="22"/>
                <w:szCs w:val="22"/>
                <w:lang w:val="uk-UA"/>
              </w:rPr>
              <w:t xml:space="preserve">м. Щастя, </w:t>
            </w:r>
            <w:proofErr w:type="spellStart"/>
            <w:r w:rsidRPr="00A12354">
              <w:rPr>
                <w:bCs/>
                <w:sz w:val="22"/>
                <w:szCs w:val="22"/>
                <w:lang w:val="uk-UA"/>
              </w:rPr>
              <w:t>вул.Гагаріна</w:t>
            </w:r>
            <w:proofErr w:type="spellEnd"/>
            <w:r w:rsidRPr="00A12354">
              <w:rPr>
                <w:bCs/>
                <w:sz w:val="22"/>
                <w:szCs w:val="22"/>
                <w:lang w:val="uk-UA"/>
              </w:rPr>
              <w:t>, 8"А"</w:t>
            </w:r>
          </w:p>
          <w:p w:rsidR="00CF1E32" w:rsidRDefault="00CF1E32" w:rsidP="00E75AE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EB125D" w:rsidP="00E75AEA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  <w:r w:rsidR="00CF1E32">
              <w:rPr>
                <w:b/>
                <w:sz w:val="22"/>
                <w:szCs w:val="22"/>
                <w:lang w:val="uk-UA"/>
              </w:rPr>
              <w:t>8,000</w:t>
            </w:r>
          </w:p>
        </w:tc>
      </w:tr>
      <w:tr w:rsidR="00CF1E32" w:rsidRPr="00585993" w:rsidTr="000A0C15">
        <w:trPr>
          <w:trHeight w:hRule="exact" w:val="185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5AEA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Pr="00585993" w:rsidRDefault="00CF1E32" w:rsidP="00E75AE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Оформлення та реєстрація правовстановлюючих документів комунальному підприємству «</w:t>
            </w:r>
            <w:proofErr w:type="spellStart"/>
            <w:r>
              <w:rPr>
                <w:sz w:val="22"/>
                <w:szCs w:val="22"/>
                <w:lang w:val="uk-UA"/>
              </w:rPr>
              <w:t>Жилбудсервіс</w:t>
            </w:r>
            <w:proofErr w:type="spellEnd"/>
            <w:r>
              <w:rPr>
                <w:sz w:val="22"/>
                <w:szCs w:val="22"/>
                <w:lang w:val="uk-UA"/>
              </w:rPr>
              <w:t>» на земельну ділянку для розміщення кладовища. (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 xml:space="preserve">Оформлення документів в управлінні </w:t>
            </w:r>
            <w:proofErr w:type="spellStart"/>
            <w:r>
              <w:rPr>
                <w:color w:val="000000"/>
                <w:sz w:val="22"/>
                <w:szCs w:val="22"/>
                <w:lang w:val="uk-UA" w:eastAsia="uk-UA"/>
              </w:rPr>
              <w:t>Держземагенства</w:t>
            </w:r>
            <w:proofErr w:type="spellEnd"/>
            <w:r>
              <w:rPr>
                <w:color w:val="000000"/>
                <w:sz w:val="22"/>
                <w:szCs w:val="22"/>
                <w:lang w:val="uk-UA" w:eastAsia="uk-UA"/>
              </w:rPr>
              <w:t xml:space="preserve"> у </w:t>
            </w:r>
            <w:proofErr w:type="spellStart"/>
            <w:r>
              <w:rPr>
                <w:color w:val="000000"/>
                <w:sz w:val="22"/>
                <w:szCs w:val="22"/>
                <w:lang w:val="uk-UA" w:eastAsia="uk-UA"/>
              </w:rPr>
              <w:t>Новоайдарському</w:t>
            </w:r>
            <w:proofErr w:type="spellEnd"/>
            <w:r>
              <w:rPr>
                <w:color w:val="000000"/>
                <w:sz w:val="22"/>
                <w:szCs w:val="22"/>
                <w:lang w:val="uk-UA" w:eastAsia="uk-UA"/>
              </w:rPr>
              <w:t xml:space="preserve"> районі та Реєстраційний службі </w:t>
            </w:r>
            <w:proofErr w:type="spellStart"/>
            <w:r>
              <w:rPr>
                <w:color w:val="000000"/>
                <w:sz w:val="22"/>
                <w:szCs w:val="22"/>
                <w:lang w:val="uk-UA" w:eastAsia="uk-UA"/>
              </w:rPr>
              <w:t>Новоайдарського</w:t>
            </w:r>
            <w:proofErr w:type="spellEnd"/>
            <w:r>
              <w:rPr>
                <w:color w:val="000000"/>
                <w:sz w:val="22"/>
                <w:szCs w:val="22"/>
                <w:lang w:val="uk-UA" w:eastAsia="uk-UA"/>
              </w:rPr>
              <w:t xml:space="preserve"> районного управління юстиції)</w:t>
            </w:r>
          </w:p>
          <w:p w:rsidR="00CF1E32" w:rsidRPr="00655569" w:rsidRDefault="00CF1E32" w:rsidP="00E75AEA">
            <w:pPr>
              <w:rPr>
                <w:rStyle w:val="hps"/>
                <w:lang w:val="uk-UA"/>
              </w:rPr>
            </w:pPr>
          </w:p>
          <w:p w:rsidR="00CF1E32" w:rsidRPr="00BC4629" w:rsidRDefault="00CF1E32" w:rsidP="00E75AEA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CF1E32" w:rsidRDefault="00CF1E32" w:rsidP="00E75AEA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</w:p>
          <w:p w:rsidR="00CF1E32" w:rsidRDefault="00CF1E32" w:rsidP="00E75AEA">
            <w:pPr>
              <w:rPr>
                <w:lang w:val="uk-UA"/>
              </w:rPr>
            </w:pPr>
          </w:p>
          <w:p w:rsidR="00CF1E32" w:rsidRDefault="00CF1E32" w:rsidP="00E75AEA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CF1E32" w:rsidRDefault="00CF1E32" w:rsidP="00E75AE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177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КП «</w:t>
            </w:r>
            <w:proofErr w:type="spellStart"/>
            <w:r>
              <w:rPr>
                <w:sz w:val="22"/>
                <w:szCs w:val="22"/>
                <w:lang w:val="uk-UA"/>
              </w:rPr>
              <w:t>Жилбудсервіс</w:t>
            </w:r>
            <w:proofErr w:type="spellEnd"/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1E32" w:rsidRDefault="00CF1E32" w:rsidP="00E75AEA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7,000</w:t>
            </w:r>
          </w:p>
        </w:tc>
      </w:tr>
      <w:tr w:rsidR="007B3190" w:rsidRPr="00585993" w:rsidTr="000A0C15">
        <w:trPr>
          <w:trHeight w:hRule="exact" w:val="29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3190" w:rsidRDefault="007B3190" w:rsidP="00E75AEA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3190" w:rsidRPr="00EB125D" w:rsidRDefault="00E7177C" w:rsidP="00E75AE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ВСЬОГО: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3190" w:rsidRDefault="007B3190" w:rsidP="00E75AE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3190" w:rsidRDefault="007B3190" w:rsidP="00E75AE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3190" w:rsidRDefault="00EB125D" w:rsidP="00BE5982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  <w:r w:rsidR="00983742">
              <w:rPr>
                <w:b/>
                <w:sz w:val="22"/>
                <w:szCs w:val="22"/>
                <w:lang w:val="uk-UA"/>
              </w:rPr>
              <w:t>0</w:t>
            </w:r>
            <w:r>
              <w:rPr>
                <w:b/>
                <w:sz w:val="22"/>
                <w:szCs w:val="22"/>
                <w:lang w:val="uk-UA"/>
              </w:rPr>
              <w:t>0</w:t>
            </w:r>
            <w:r w:rsidR="007B3190">
              <w:rPr>
                <w:b/>
                <w:sz w:val="22"/>
                <w:szCs w:val="22"/>
                <w:lang w:val="uk-UA"/>
              </w:rPr>
              <w:t>,000</w:t>
            </w:r>
          </w:p>
        </w:tc>
      </w:tr>
    </w:tbl>
    <w:p w:rsidR="00A94078" w:rsidRDefault="00CF1E32" w:rsidP="0009553A">
      <w:pPr>
        <w:rPr>
          <w:b/>
          <w:sz w:val="28"/>
          <w:szCs w:val="28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="00E7177C">
        <w:rPr>
          <w:b/>
          <w:sz w:val="22"/>
          <w:szCs w:val="22"/>
          <w:lang w:val="uk-UA"/>
        </w:rPr>
        <w:t xml:space="preserve">                      </w:t>
      </w:r>
      <w:r w:rsidRPr="005152CC">
        <w:rPr>
          <w:b/>
          <w:sz w:val="22"/>
          <w:szCs w:val="22"/>
          <w:lang w:val="uk-UA"/>
        </w:rPr>
        <w:t xml:space="preserve"> </w:t>
      </w:r>
      <w:r w:rsidR="00E7177C" w:rsidRPr="0009553A">
        <w:rPr>
          <w:b/>
          <w:lang w:val="uk-UA"/>
        </w:rPr>
        <w:t xml:space="preserve">Секретар ради                                           </w:t>
      </w:r>
      <w:proofErr w:type="spellStart"/>
      <w:r w:rsidR="00E7177C" w:rsidRPr="0009553A">
        <w:rPr>
          <w:b/>
          <w:lang w:val="uk-UA"/>
        </w:rPr>
        <w:t>О.О.Богиня</w:t>
      </w:r>
      <w:proofErr w:type="spellEnd"/>
      <w:r w:rsidRPr="0009553A">
        <w:rPr>
          <w:b/>
          <w:lang w:val="uk-UA"/>
        </w:rPr>
        <w:t xml:space="preserve">       </w:t>
      </w:r>
    </w:p>
    <w:sectPr w:rsidR="00A94078" w:rsidSect="0009553A">
      <w:pgSz w:w="11906" w:h="16838"/>
      <w:pgMar w:top="238" w:right="340" w:bottom="244" w:left="90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D07FBD"/>
    <w:multiLevelType w:val="hybridMultilevel"/>
    <w:tmpl w:val="B0BA3F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32"/>
    <w:rsid w:val="0009553A"/>
    <w:rsid w:val="000A0C15"/>
    <w:rsid w:val="00315189"/>
    <w:rsid w:val="00700A60"/>
    <w:rsid w:val="007B3190"/>
    <w:rsid w:val="00882C48"/>
    <w:rsid w:val="00884BBE"/>
    <w:rsid w:val="00983742"/>
    <w:rsid w:val="00A94078"/>
    <w:rsid w:val="00AB51AE"/>
    <w:rsid w:val="00BE5982"/>
    <w:rsid w:val="00CF1E32"/>
    <w:rsid w:val="00DF72D8"/>
    <w:rsid w:val="00E7177C"/>
    <w:rsid w:val="00EB125D"/>
    <w:rsid w:val="00FA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1151FD-96F7-4D83-99E6-ABB46BB91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CF1E32"/>
  </w:style>
  <w:style w:type="paragraph" w:styleId="a3">
    <w:name w:val="List Paragraph"/>
    <w:basedOn w:val="a"/>
    <w:uiPriority w:val="34"/>
    <w:qFormat/>
    <w:rsid w:val="00CF1E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1E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E3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1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Klimkova</cp:lastModifiedBy>
  <cp:revision>10</cp:revision>
  <cp:lastPrinted>2015-12-29T07:02:00Z</cp:lastPrinted>
  <dcterms:created xsi:type="dcterms:W3CDTF">2015-11-30T08:16:00Z</dcterms:created>
  <dcterms:modified xsi:type="dcterms:W3CDTF">2015-12-29T07:02:00Z</dcterms:modified>
</cp:coreProperties>
</file>