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3570605</wp:posOffset>
            </wp:positionH>
            <wp:positionV relativeFrom="paragraph">
              <wp:posOffset>72390</wp:posOffset>
            </wp:positionV>
            <wp:extent cx="460375" cy="614045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                                                 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Щастинська міська Рада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Виконавчий комітет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eastAsia="Times New Roman"/>
          <w:b/>
          <w:sz w:val="24"/>
          <w:szCs w:val="24"/>
          <w:lang w:val="uk-UA"/>
        </w:rPr>
        <w:t>Н</w:t>
      </w:r>
      <w:proofErr w:type="spellEnd"/>
      <w:r>
        <w:rPr>
          <w:rFonts w:eastAsia="Times New Roman"/>
          <w:b/>
          <w:sz w:val="24"/>
          <w:szCs w:val="24"/>
          <w:lang w:val="uk-UA"/>
        </w:rPr>
        <w:t xml:space="preserve"> Я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ind w:firstLine="1418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від  </w:t>
      </w:r>
      <w:r w:rsidR="001C6A79">
        <w:rPr>
          <w:rFonts w:eastAsia="Times New Roman"/>
          <w:b/>
          <w:sz w:val="24"/>
          <w:szCs w:val="24"/>
          <w:lang w:val="uk-UA"/>
        </w:rPr>
        <w:t>29</w:t>
      </w:r>
      <w:r>
        <w:rPr>
          <w:rFonts w:eastAsia="Times New Roman"/>
          <w:b/>
          <w:sz w:val="24"/>
          <w:szCs w:val="24"/>
          <w:lang w:val="uk-UA"/>
        </w:rPr>
        <w:t>. 07.2016р.</w:t>
      </w:r>
    </w:p>
    <w:p w:rsidR="00AB0EAF" w:rsidRDefault="00AB0EAF" w:rsidP="00AB0EAF">
      <w:pPr>
        <w:ind w:firstLine="1418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ind w:firstLine="1418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№ _</w:t>
      </w:r>
      <w:r w:rsidR="001C6A79">
        <w:rPr>
          <w:rFonts w:eastAsia="Times New Roman"/>
          <w:b/>
          <w:sz w:val="24"/>
          <w:szCs w:val="24"/>
          <w:lang w:val="uk-UA"/>
        </w:rPr>
        <w:t>80</w:t>
      </w:r>
      <w:bookmarkStart w:id="0" w:name="_GoBack"/>
      <w:bookmarkEnd w:id="0"/>
      <w:r>
        <w:rPr>
          <w:rFonts w:eastAsia="Times New Roman"/>
          <w:b/>
          <w:sz w:val="24"/>
          <w:szCs w:val="24"/>
          <w:lang w:val="uk-UA"/>
        </w:rPr>
        <w:t>_</w:t>
      </w:r>
    </w:p>
    <w:p w:rsidR="00AB0EAF" w:rsidRDefault="00AB0EAF" w:rsidP="00AB0EAF">
      <w:pPr>
        <w:ind w:firstLine="1418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м. Щастя </w:t>
      </w:r>
    </w:p>
    <w:p w:rsidR="00AB0EAF" w:rsidRDefault="00AB0EAF" w:rsidP="00AB0EAF">
      <w:pPr>
        <w:ind w:firstLine="1418"/>
        <w:rPr>
          <w:rFonts w:eastAsia="Times New Roman"/>
          <w:sz w:val="24"/>
          <w:szCs w:val="24"/>
          <w:lang w:val="uk-UA"/>
        </w:rPr>
      </w:pPr>
    </w:p>
    <w:p w:rsidR="00AB0EAF" w:rsidRPr="00D1462E" w:rsidRDefault="00AB0EAF" w:rsidP="00AB0EAF">
      <w:pPr>
        <w:pStyle w:val="30"/>
        <w:shd w:val="clear" w:color="auto" w:fill="auto"/>
        <w:spacing w:before="0" w:after="532"/>
        <w:ind w:left="1276" w:right="3840"/>
        <w:rPr>
          <w:rStyle w:val="38pt"/>
          <w:color w:val="000000"/>
          <w:sz w:val="24"/>
          <w:szCs w:val="24"/>
          <w:lang w:val="uk-UA" w:eastAsia="uk-UA"/>
        </w:rPr>
      </w:pPr>
      <w:r w:rsidRPr="00D1462E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>Про встановлення тарифів на комунальні послуги з централізованого водопостачання та водовідведення що надаються КП «</w:t>
      </w:r>
      <w:proofErr w:type="spellStart"/>
      <w:r w:rsidRPr="00D1462E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>Жилбудсервіс</w:t>
      </w:r>
      <w:proofErr w:type="spellEnd"/>
      <w:r w:rsidR="00D7235F" w:rsidRPr="00D1462E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>»</w:t>
      </w:r>
    </w:p>
    <w:p w:rsidR="00AB0EAF" w:rsidRDefault="00AB0EAF" w:rsidP="00AB0EAF">
      <w:pPr>
        <w:pStyle w:val="30"/>
        <w:shd w:val="clear" w:color="auto" w:fill="auto"/>
        <w:spacing w:before="0" w:after="0" w:line="240" w:lineRule="auto"/>
        <w:ind w:left="1276" w:right="1136" w:firstLine="567"/>
        <w:jc w:val="both"/>
        <w:rPr>
          <w:rStyle w:val="38pt"/>
          <w:color w:val="000000"/>
          <w:sz w:val="24"/>
          <w:szCs w:val="24"/>
          <w:lang w:val="uk-UA" w:eastAsia="uk-UA"/>
        </w:rPr>
      </w:pPr>
      <w:r>
        <w:rPr>
          <w:rStyle w:val="1"/>
          <w:b w:val="0"/>
          <w:i w:val="0"/>
          <w:sz w:val="24"/>
          <w:szCs w:val="24"/>
          <w:lang w:val="uk-UA" w:eastAsia="uk-UA"/>
        </w:rPr>
        <w:t>Розглянувши лист комунального підприємства «</w:t>
      </w:r>
      <w:proofErr w:type="spellStart"/>
      <w:r>
        <w:rPr>
          <w:rStyle w:val="1"/>
          <w:b w:val="0"/>
          <w:i w:val="0"/>
          <w:sz w:val="24"/>
          <w:szCs w:val="24"/>
          <w:lang w:val="uk-UA" w:eastAsia="uk-UA"/>
        </w:rPr>
        <w:t>Жилбудсервіс</w:t>
      </w:r>
      <w:proofErr w:type="spellEnd"/>
      <w:r>
        <w:rPr>
          <w:rStyle w:val="1"/>
          <w:b w:val="0"/>
          <w:i w:val="0"/>
          <w:sz w:val="24"/>
          <w:szCs w:val="24"/>
          <w:lang w:val="uk-UA" w:eastAsia="uk-UA"/>
        </w:rPr>
        <w:t>» від 18.07.2016р. №05/748, щодо встановлення тарифів  на комунальні послуги з централізованого водопостачання та водовідведення що надаються КП «</w:t>
      </w:r>
      <w:proofErr w:type="spellStart"/>
      <w:r>
        <w:rPr>
          <w:rStyle w:val="1"/>
          <w:b w:val="0"/>
          <w:i w:val="0"/>
          <w:sz w:val="24"/>
          <w:szCs w:val="24"/>
          <w:lang w:val="uk-UA" w:eastAsia="uk-UA"/>
        </w:rPr>
        <w:t>Жилбудсервіс</w:t>
      </w:r>
      <w:proofErr w:type="spellEnd"/>
      <w:r>
        <w:rPr>
          <w:rStyle w:val="1"/>
          <w:b w:val="0"/>
          <w:i w:val="0"/>
          <w:sz w:val="24"/>
          <w:szCs w:val="24"/>
          <w:lang w:val="uk-UA" w:eastAsia="uk-UA"/>
        </w:rPr>
        <w:t>», керуючись Законом України «Про місцеве самоврядування в Україні», Законами України «Про житлово-комунальні послуги», «Про питну воду та питне водопостачання», враховуючи Порядок формування тарифів на централізоване водопостачання та водовідведення, затверджений постановою  Кабінету Міністрів України від 01.06.2011 р. № 869, на підставі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р.           № 630, з метою приведення тарифів на комунальні послуги з централізованого водопостачання та водовідведення у відповідність з витратами на їх виробництво та реалізації власних (самоврядних) повноважень виконавчий комітет Щастинської міської ради,</w:t>
      </w:r>
    </w:p>
    <w:p w:rsidR="00AB0EAF" w:rsidRPr="00AB0EAF" w:rsidRDefault="00AB0EAF" w:rsidP="00AB0EAF">
      <w:pPr>
        <w:ind w:left="1276"/>
        <w:rPr>
          <w:lang w:val="uk-UA" w:eastAsia="ru-RU"/>
        </w:rPr>
      </w:pPr>
    </w:p>
    <w:p w:rsidR="00AB0EAF" w:rsidRDefault="00AB0EAF" w:rsidP="00AB0EAF">
      <w:pPr>
        <w:ind w:left="1276"/>
        <w:rPr>
          <w:rStyle w:val="4"/>
          <w:b/>
          <w:color w:val="000000"/>
          <w:lang w:eastAsia="uk-UA"/>
        </w:rPr>
      </w:pPr>
      <w:r>
        <w:rPr>
          <w:rStyle w:val="4"/>
          <w:b/>
          <w:color w:val="000000"/>
          <w:sz w:val="24"/>
          <w:szCs w:val="24"/>
          <w:lang w:val="uk-UA" w:eastAsia="uk-UA"/>
        </w:rPr>
        <w:t>ВИРІШИВ:</w:t>
      </w:r>
    </w:p>
    <w:p w:rsidR="00AB0EAF" w:rsidRDefault="00AB0EAF" w:rsidP="00AB0EAF">
      <w:pPr>
        <w:ind w:left="1276" w:right="994"/>
        <w:rPr>
          <w:rStyle w:val="4"/>
          <w:color w:val="000000"/>
          <w:sz w:val="24"/>
          <w:szCs w:val="24"/>
          <w:lang w:val="uk-UA" w:eastAsia="uk-UA"/>
        </w:rPr>
      </w:pPr>
    </w:p>
    <w:p w:rsidR="00AB0EAF" w:rsidRPr="00D1462E" w:rsidRDefault="00AB0EAF" w:rsidP="00AB0EAF">
      <w:pPr>
        <w:pStyle w:val="a3"/>
        <w:widowControl w:val="0"/>
        <w:tabs>
          <w:tab w:val="left" w:pos="478"/>
        </w:tabs>
        <w:suppressAutoHyphens w:val="0"/>
        <w:spacing w:after="0"/>
        <w:ind w:left="1276" w:right="994"/>
        <w:jc w:val="both"/>
        <w:rPr>
          <w:rStyle w:val="1"/>
          <w:sz w:val="24"/>
          <w:szCs w:val="24"/>
          <w:lang w:val="uk-UA" w:eastAsia="uk-UA"/>
        </w:rPr>
      </w:pPr>
      <w:r>
        <w:rPr>
          <w:rStyle w:val="1"/>
          <w:sz w:val="24"/>
          <w:szCs w:val="24"/>
          <w:lang w:val="uk-UA" w:eastAsia="uk-UA"/>
        </w:rPr>
        <w:t>1</w:t>
      </w:r>
      <w:r w:rsidRPr="00D1462E">
        <w:rPr>
          <w:rStyle w:val="1"/>
          <w:sz w:val="24"/>
          <w:szCs w:val="24"/>
          <w:lang w:val="uk-UA" w:eastAsia="uk-UA"/>
        </w:rPr>
        <w:t>. Встановити комунальному підприємству «</w:t>
      </w:r>
      <w:proofErr w:type="spellStart"/>
      <w:r w:rsidRPr="00D1462E">
        <w:rPr>
          <w:rStyle w:val="1"/>
          <w:sz w:val="24"/>
          <w:szCs w:val="24"/>
          <w:lang w:val="uk-UA" w:eastAsia="uk-UA"/>
        </w:rPr>
        <w:t>Жилбудсервіс</w:t>
      </w:r>
      <w:proofErr w:type="spellEnd"/>
      <w:r w:rsidRPr="00D1462E">
        <w:rPr>
          <w:rStyle w:val="1"/>
          <w:sz w:val="24"/>
          <w:szCs w:val="24"/>
          <w:lang w:val="uk-UA" w:eastAsia="uk-UA"/>
        </w:rPr>
        <w:t>» тарифи на комунальні послуги з централізованого водопостачання та водовідведення, що додаються (додаток №1).</w:t>
      </w:r>
    </w:p>
    <w:p w:rsidR="00AB0EAF" w:rsidRPr="00D1462E" w:rsidRDefault="00AB0EAF" w:rsidP="00AB0EAF">
      <w:pPr>
        <w:pStyle w:val="a3"/>
        <w:widowControl w:val="0"/>
        <w:tabs>
          <w:tab w:val="left" w:pos="554"/>
        </w:tabs>
        <w:suppressAutoHyphens w:val="0"/>
        <w:spacing w:after="0"/>
        <w:ind w:left="1276" w:right="994"/>
        <w:jc w:val="both"/>
        <w:rPr>
          <w:rStyle w:val="1"/>
          <w:sz w:val="24"/>
          <w:szCs w:val="24"/>
          <w:lang w:val="uk-UA"/>
        </w:rPr>
      </w:pPr>
      <w:r w:rsidRPr="00D1462E">
        <w:rPr>
          <w:rStyle w:val="1"/>
          <w:sz w:val="24"/>
          <w:szCs w:val="24"/>
          <w:lang w:val="uk-UA" w:eastAsia="uk-UA"/>
        </w:rPr>
        <w:t>2. Комунальному підприємству «</w:t>
      </w:r>
      <w:proofErr w:type="spellStart"/>
      <w:r w:rsidRPr="00D1462E">
        <w:rPr>
          <w:rStyle w:val="1"/>
          <w:sz w:val="24"/>
          <w:szCs w:val="24"/>
          <w:lang w:val="uk-UA" w:eastAsia="uk-UA"/>
        </w:rPr>
        <w:t>Жилбудсервіс</w:t>
      </w:r>
      <w:proofErr w:type="spellEnd"/>
      <w:r w:rsidRPr="00D1462E">
        <w:rPr>
          <w:rStyle w:val="1"/>
          <w:sz w:val="24"/>
          <w:szCs w:val="24"/>
          <w:lang w:val="uk-UA" w:eastAsia="uk-UA"/>
        </w:rPr>
        <w:t>»:</w:t>
      </w:r>
    </w:p>
    <w:p w:rsidR="00AB0EAF" w:rsidRPr="00D1462E" w:rsidRDefault="00AB0EAF" w:rsidP="00AB0EAF">
      <w:pPr>
        <w:pStyle w:val="a3"/>
        <w:spacing w:after="0"/>
        <w:ind w:left="1276" w:right="994"/>
        <w:jc w:val="both"/>
        <w:rPr>
          <w:rStyle w:val="1"/>
          <w:sz w:val="24"/>
          <w:szCs w:val="24"/>
          <w:lang w:val="uk-UA" w:eastAsia="uk-UA"/>
        </w:rPr>
      </w:pPr>
      <w:r w:rsidRPr="00D1462E">
        <w:rPr>
          <w:rStyle w:val="1"/>
          <w:sz w:val="24"/>
          <w:szCs w:val="24"/>
          <w:lang w:val="uk-UA" w:eastAsia="uk-UA"/>
        </w:rPr>
        <w:t>2.1 Проводити розрахунки зі споживачами відповідно до Правил надання послуг з централізованого опалення, постачання холодної та гарячої води і водовідведення. затверджених постановою Кабінету Міністрів України від 21.07.2005 р. № 630.</w:t>
      </w:r>
    </w:p>
    <w:p w:rsidR="00AB0EAF" w:rsidRDefault="00AB0EAF" w:rsidP="00AB0EAF">
      <w:pPr>
        <w:pStyle w:val="a3"/>
        <w:spacing w:after="0"/>
        <w:ind w:left="1276" w:right="994"/>
        <w:jc w:val="both"/>
        <w:rPr>
          <w:rStyle w:val="1"/>
          <w:sz w:val="24"/>
          <w:szCs w:val="24"/>
          <w:lang w:val="uk-UA" w:eastAsia="uk-UA"/>
        </w:rPr>
      </w:pPr>
      <w:r>
        <w:rPr>
          <w:rStyle w:val="1"/>
          <w:sz w:val="24"/>
          <w:szCs w:val="24"/>
          <w:lang w:val="uk-UA" w:eastAsia="uk-UA"/>
        </w:rPr>
        <w:t>2.2. В разі зміни за звітний період складових тарифів з централізованого водопостачання та водовідведення, подати відповідні розрахунки виконавчому комітету Щастинської міської ради для розгляду питання щодо встановлення нових тарифів.</w:t>
      </w:r>
    </w:p>
    <w:p w:rsidR="00AB0EAF" w:rsidRPr="00D1462E" w:rsidRDefault="00AB0EAF" w:rsidP="00AB0EAF">
      <w:pPr>
        <w:pStyle w:val="a3"/>
        <w:widowControl w:val="0"/>
        <w:tabs>
          <w:tab w:val="left" w:pos="578"/>
        </w:tabs>
        <w:suppressAutoHyphens w:val="0"/>
        <w:spacing w:after="0"/>
        <w:ind w:left="1276" w:right="994"/>
        <w:jc w:val="both"/>
        <w:rPr>
          <w:rStyle w:val="1"/>
          <w:b/>
          <w:sz w:val="24"/>
          <w:szCs w:val="24"/>
          <w:lang w:val="uk-UA"/>
        </w:rPr>
      </w:pPr>
      <w:r>
        <w:rPr>
          <w:rStyle w:val="1"/>
          <w:sz w:val="24"/>
          <w:szCs w:val="24"/>
          <w:lang w:val="uk-UA" w:eastAsia="uk-UA"/>
        </w:rPr>
        <w:t xml:space="preserve">3. </w:t>
      </w:r>
      <w:r w:rsidRPr="00D1462E">
        <w:rPr>
          <w:rStyle w:val="1"/>
          <w:sz w:val="24"/>
          <w:szCs w:val="24"/>
          <w:lang w:val="uk-UA" w:eastAsia="uk-UA"/>
        </w:rPr>
        <w:t>Дане рішення набуває чинності з моменту його опублікування у міський газеті «</w:t>
      </w:r>
      <w:proofErr w:type="spellStart"/>
      <w:r w:rsidRPr="00D1462E">
        <w:rPr>
          <w:rStyle w:val="1"/>
          <w:sz w:val="24"/>
          <w:szCs w:val="24"/>
          <w:lang w:val="uk-UA" w:eastAsia="uk-UA"/>
        </w:rPr>
        <w:t>Счастьенские</w:t>
      </w:r>
      <w:proofErr w:type="spellEnd"/>
      <w:r w:rsidRPr="00D1462E">
        <w:rPr>
          <w:rStyle w:val="1"/>
          <w:sz w:val="24"/>
          <w:szCs w:val="24"/>
          <w:lang w:val="uk-UA" w:eastAsia="uk-UA"/>
        </w:rPr>
        <w:t xml:space="preserve"> вести».</w:t>
      </w:r>
    </w:p>
    <w:p w:rsidR="00AB0EAF" w:rsidRPr="00D1462E" w:rsidRDefault="00AB0EAF" w:rsidP="00AB0EAF">
      <w:pPr>
        <w:pStyle w:val="30"/>
        <w:shd w:val="clear" w:color="auto" w:fill="auto"/>
        <w:tabs>
          <w:tab w:val="left" w:pos="10773"/>
          <w:tab w:val="left" w:pos="10915"/>
        </w:tabs>
        <w:spacing w:before="0" w:after="0" w:line="240" w:lineRule="auto"/>
        <w:ind w:left="1276" w:right="1136"/>
        <w:jc w:val="both"/>
        <w:rPr>
          <w:rStyle w:val="38pt"/>
          <w:color w:val="000000"/>
          <w:sz w:val="24"/>
          <w:szCs w:val="24"/>
          <w:lang w:val="uk-UA" w:eastAsia="uk-UA"/>
        </w:rPr>
      </w:pPr>
      <w:r w:rsidRPr="00D1462E">
        <w:rPr>
          <w:rStyle w:val="1"/>
          <w:b w:val="0"/>
          <w:i w:val="0"/>
          <w:sz w:val="24"/>
          <w:szCs w:val="24"/>
          <w:lang w:val="uk-UA" w:eastAsia="uk-UA"/>
        </w:rPr>
        <w:t xml:space="preserve">4. У зв'язку з прийняттям цього рішення, втрачає чинність рішення виконавчого комітету </w:t>
      </w:r>
      <w:proofErr w:type="spellStart"/>
      <w:r w:rsidRPr="00D1462E">
        <w:rPr>
          <w:rStyle w:val="1"/>
          <w:b w:val="0"/>
          <w:i w:val="0"/>
          <w:sz w:val="24"/>
          <w:szCs w:val="24"/>
          <w:lang w:val="uk-UA" w:eastAsia="uk-UA"/>
        </w:rPr>
        <w:t>Щастинської</w:t>
      </w:r>
      <w:proofErr w:type="spellEnd"/>
      <w:r w:rsidRPr="00D1462E">
        <w:rPr>
          <w:rStyle w:val="1"/>
          <w:b w:val="0"/>
          <w:i w:val="0"/>
          <w:sz w:val="24"/>
          <w:szCs w:val="24"/>
          <w:lang w:val="uk-UA" w:eastAsia="uk-UA"/>
        </w:rPr>
        <w:t xml:space="preserve"> міської ради</w:t>
      </w:r>
      <w:r w:rsidR="00B70F07" w:rsidRPr="00D1462E">
        <w:rPr>
          <w:rStyle w:val="1"/>
          <w:b w:val="0"/>
          <w:i w:val="0"/>
          <w:sz w:val="24"/>
          <w:szCs w:val="24"/>
          <w:lang w:val="uk-UA" w:eastAsia="uk-UA"/>
        </w:rPr>
        <w:t xml:space="preserve"> від</w:t>
      </w:r>
      <w:r w:rsidRPr="00D1462E">
        <w:rPr>
          <w:rStyle w:val="1"/>
          <w:sz w:val="24"/>
          <w:szCs w:val="24"/>
          <w:lang w:val="uk-UA" w:eastAsia="uk-UA"/>
        </w:rPr>
        <w:t xml:space="preserve"> </w:t>
      </w:r>
      <w:r w:rsidRPr="00D1462E">
        <w:rPr>
          <w:rStyle w:val="1"/>
          <w:b w:val="0"/>
          <w:i w:val="0"/>
          <w:sz w:val="24"/>
          <w:szCs w:val="24"/>
          <w:lang w:val="uk-UA"/>
        </w:rPr>
        <w:t>05.03.2015р. №5 «</w:t>
      </w:r>
      <w:r w:rsidRPr="00D1462E">
        <w:rPr>
          <w:rStyle w:val="3"/>
          <w:bCs/>
          <w:iCs/>
          <w:color w:val="000000"/>
          <w:sz w:val="24"/>
          <w:szCs w:val="24"/>
          <w:lang w:val="uk-UA" w:eastAsia="uk-UA"/>
        </w:rPr>
        <w:t>Про встановлення тарифів на комунальні послуги з централізованого водопостачання та водовідведення що надаються КП «</w:t>
      </w:r>
      <w:proofErr w:type="spellStart"/>
      <w:r w:rsidRPr="00D1462E">
        <w:rPr>
          <w:rStyle w:val="3"/>
          <w:bCs/>
          <w:iCs/>
          <w:color w:val="000000"/>
          <w:sz w:val="24"/>
          <w:szCs w:val="24"/>
          <w:lang w:val="uk-UA" w:eastAsia="uk-UA"/>
        </w:rPr>
        <w:t>Жилбудсервіс</w:t>
      </w:r>
      <w:proofErr w:type="spellEnd"/>
      <w:r w:rsidRPr="00D1462E">
        <w:rPr>
          <w:rStyle w:val="3"/>
          <w:bCs/>
          <w:iCs/>
          <w:color w:val="000000"/>
          <w:sz w:val="24"/>
          <w:szCs w:val="24"/>
          <w:lang w:val="uk-UA" w:eastAsia="uk-UA"/>
        </w:rPr>
        <w:t>» вважати таким, що втратило чинність.</w:t>
      </w:r>
    </w:p>
    <w:p w:rsidR="00AB0EAF" w:rsidRDefault="00AB0EAF" w:rsidP="00AB0EAF">
      <w:pPr>
        <w:pStyle w:val="a3"/>
        <w:widowControl w:val="0"/>
        <w:tabs>
          <w:tab w:val="left" w:pos="420"/>
        </w:tabs>
        <w:suppressAutoHyphens w:val="0"/>
        <w:spacing w:after="0"/>
        <w:ind w:left="1276" w:right="994"/>
        <w:jc w:val="both"/>
        <w:rPr>
          <w:rStyle w:val="1"/>
          <w:b/>
          <w:sz w:val="24"/>
          <w:szCs w:val="24"/>
        </w:rPr>
      </w:pPr>
      <w:r w:rsidRPr="00D1462E">
        <w:rPr>
          <w:rStyle w:val="1"/>
          <w:sz w:val="24"/>
          <w:szCs w:val="24"/>
          <w:lang w:val="uk-UA" w:eastAsia="uk-UA"/>
        </w:rPr>
        <w:t xml:space="preserve">5. Контроль за виконанням даного рішення </w:t>
      </w:r>
      <w:r w:rsidR="00B70F07" w:rsidRPr="00D1462E">
        <w:rPr>
          <w:rStyle w:val="1"/>
          <w:sz w:val="24"/>
          <w:szCs w:val="24"/>
          <w:lang w:val="uk-UA" w:eastAsia="uk-UA"/>
        </w:rPr>
        <w:t>залишаю за собою</w:t>
      </w:r>
      <w:r>
        <w:rPr>
          <w:rStyle w:val="1"/>
          <w:sz w:val="24"/>
          <w:szCs w:val="24"/>
          <w:lang w:val="uk-UA" w:eastAsia="uk-UA"/>
        </w:rPr>
        <w:t>.</w:t>
      </w:r>
    </w:p>
    <w:p w:rsidR="00AB0EAF" w:rsidRDefault="00AB0EAF" w:rsidP="00AB0EAF">
      <w:pPr>
        <w:ind w:left="1276" w:right="1136"/>
        <w:rPr>
          <w:lang w:val="uk-UA" w:eastAsia="ru-RU"/>
        </w:rPr>
      </w:pPr>
    </w:p>
    <w:p w:rsidR="00AB0EAF" w:rsidRDefault="00AB0EAF" w:rsidP="00AB0EAF">
      <w:pPr>
        <w:ind w:left="1276" w:right="1136"/>
        <w:rPr>
          <w:b/>
          <w:sz w:val="24"/>
          <w:szCs w:val="24"/>
          <w:lang w:val="uk-UA" w:eastAsia="ru-RU"/>
        </w:rPr>
      </w:pPr>
    </w:p>
    <w:p w:rsidR="00AB0EAF" w:rsidRDefault="00B70F07" w:rsidP="00AB0EAF">
      <w:pPr>
        <w:ind w:left="1276" w:right="1136"/>
        <w:rPr>
          <w:sz w:val="24"/>
          <w:szCs w:val="24"/>
          <w:lang w:val="uk-UA" w:eastAsia="ru-RU"/>
        </w:rPr>
        <w:sectPr w:rsidR="00AB0EAF">
          <w:pgSz w:w="11909" w:h="16838"/>
          <w:pgMar w:top="284" w:right="0" w:bottom="709" w:left="0" w:header="0" w:footer="3" w:gutter="0"/>
          <w:cols w:space="720"/>
        </w:sectPr>
      </w:pPr>
      <w:r>
        <w:rPr>
          <w:b/>
          <w:sz w:val="24"/>
          <w:szCs w:val="24"/>
          <w:lang w:val="uk-UA" w:eastAsia="ru-RU"/>
        </w:rPr>
        <w:t>За</w:t>
      </w:r>
      <w:r w:rsidR="007750C2">
        <w:rPr>
          <w:b/>
          <w:sz w:val="24"/>
          <w:szCs w:val="24"/>
          <w:lang w:val="uk-UA" w:eastAsia="ru-RU"/>
        </w:rPr>
        <w:t>ступник міського голови</w:t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7750C2">
        <w:rPr>
          <w:b/>
          <w:sz w:val="24"/>
          <w:szCs w:val="24"/>
          <w:lang w:val="uk-UA" w:eastAsia="ru-RU"/>
        </w:rPr>
        <w:t xml:space="preserve">В.П. </w:t>
      </w:r>
      <w:proofErr w:type="spellStart"/>
      <w:r w:rsidR="007750C2">
        <w:rPr>
          <w:b/>
          <w:sz w:val="24"/>
          <w:szCs w:val="24"/>
          <w:lang w:val="uk-UA" w:eastAsia="ru-RU"/>
        </w:rPr>
        <w:t>Тюрін</w:t>
      </w:r>
      <w:proofErr w:type="spellEnd"/>
    </w:p>
    <w:p w:rsidR="00A25DC7" w:rsidRPr="00AB0EAF" w:rsidRDefault="00A25DC7" w:rsidP="00AB0EAF">
      <w:pPr>
        <w:rPr>
          <w:lang w:val="uk-UA"/>
        </w:rPr>
      </w:pPr>
    </w:p>
    <w:sectPr w:rsidR="00A25DC7" w:rsidRPr="00AB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AF"/>
    <w:rsid w:val="000C12E5"/>
    <w:rsid w:val="001C6A79"/>
    <w:rsid w:val="00207CD1"/>
    <w:rsid w:val="007750C2"/>
    <w:rsid w:val="00843609"/>
    <w:rsid w:val="00A25DC7"/>
    <w:rsid w:val="00AB0EAF"/>
    <w:rsid w:val="00B70F07"/>
    <w:rsid w:val="00D1462E"/>
    <w:rsid w:val="00D7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AF"/>
    <w:pPr>
      <w:suppressAutoHyphens/>
      <w:spacing w:after="0" w:line="240" w:lineRule="auto"/>
    </w:pPr>
    <w:rPr>
      <w:rFonts w:eastAsia="Calibri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B0EAF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">
    <w:name w:val="Основной текст (3)_"/>
    <w:link w:val="30"/>
    <w:uiPriority w:val="99"/>
    <w:locked/>
    <w:rsid w:val="00AB0EAF"/>
    <w:rPr>
      <w:b/>
      <w:bCs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B0EAF"/>
    <w:pPr>
      <w:widowControl w:val="0"/>
      <w:shd w:val="clear" w:color="auto" w:fill="FFFFFF"/>
      <w:suppressAutoHyphens w:val="0"/>
      <w:spacing w:before="600" w:after="540" w:line="264" w:lineRule="exact"/>
    </w:pPr>
    <w:rPr>
      <w:rFonts w:eastAsiaTheme="minorHAnsi" w:cstheme="minorBidi"/>
      <w:b/>
      <w:bCs/>
      <w:i/>
      <w:iCs/>
      <w:sz w:val="18"/>
      <w:szCs w:val="18"/>
      <w:lang w:eastAsia="en-US"/>
    </w:rPr>
  </w:style>
  <w:style w:type="character" w:customStyle="1" w:styleId="4">
    <w:name w:val="Основной текст (4)_"/>
    <w:link w:val="40"/>
    <w:uiPriority w:val="99"/>
    <w:locked/>
    <w:rsid w:val="00AB0EAF"/>
    <w:rPr>
      <w:spacing w:val="7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B0EAF"/>
    <w:pPr>
      <w:widowControl w:val="0"/>
      <w:shd w:val="clear" w:color="auto" w:fill="FFFFFF"/>
      <w:suppressAutoHyphens w:val="0"/>
      <w:spacing w:after="600" w:line="240" w:lineRule="atLeast"/>
      <w:jc w:val="both"/>
    </w:pPr>
    <w:rPr>
      <w:rFonts w:eastAsiaTheme="minorHAnsi" w:cstheme="minorBidi"/>
      <w:spacing w:val="70"/>
      <w:sz w:val="24"/>
      <w:szCs w:val="24"/>
      <w:lang w:eastAsia="en-US"/>
    </w:rPr>
  </w:style>
  <w:style w:type="character" w:customStyle="1" w:styleId="1">
    <w:name w:val="Основной текст Знак1"/>
    <w:link w:val="a3"/>
    <w:semiHidden/>
    <w:locked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8pt">
    <w:name w:val="Основной текст (3) + 8 pt"/>
    <w:aliases w:val="Не полужирный,Не курсив,Интервал 0 pt"/>
    <w:uiPriority w:val="99"/>
    <w:rsid w:val="00AB0EAF"/>
    <w:rPr>
      <w:b/>
      <w:bCs/>
      <w:i/>
      <w:iCs/>
      <w:spacing w:val="0"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AF"/>
    <w:pPr>
      <w:suppressAutoHyphens/>
      <w:spacing w:after="0" w:line="240" w:lineRule="auto"/>
    </w:pPr>
    <w:rPr>
      <w:rFonts w:eastAsia="Calibri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B0EAF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">
    <w:name w:val="Основной текст (3)_"/>
    <w:link w:val="30"/>
    <w:uiPriority w:val="99"/>
    <w:locked/>
    <w:rsid w:val="00AB0EAF"/>
    <w:rPr>
      <w:b/>
      <w:bCs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B0EAF"/>
    <w:pPr>
      <w:widowControl w:val="0"/>
      <w:shd w:val="clear" w:color="auto" w:fill="FFFFFF"/>
      <w:suppressAutoHyphens w:val="0"/>
      <w:spacing w:before="600" w:after="540" w:line="264" w:lineRule="exact"/>
    </w:pPr>
    <w:rPr>
      <w:rFonts w:eastAsiaTheme="minorHAnsi" w:cstheme="minorBidi"/>
      <w:b/>
      <w:bCs/>
      <w:i/>
      <w:iCs/>
      <w:sz w:val="18"/>
      <w:szCs w:val="18"/>
      <w:lang w:eastAsia="en-US"/>
    </w:rPr>
  </w:style>
  <w:style w:type="character" w:customStyle="1" w:styleId="4">
    <w:name w:val="Основной текст (4)_"/>
    <w:link w:val="40"/>
    <w:uiPriority w:val="99"/>
    <w:locked/>
    <w:rsid w:val="00AB0EAF"/>
    <w:rPr>
      <w:spacing w:val="7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B0EAF"/>
    <w:pPr>
      <w:widowControl w:val="0"/>
      <w:shd w:val="clear" w:color="auto" w:fill="FFFFFF"/>
      <w:suppressAutoHyphens w:val="0"/>
      <w:spacing w:after="600" w:line="240" w:lineRule="atLeast"/>
      <w:jc w:val="both"/>
    </w:pPr>
    <w:rPr>
      <w:rFonts w:eastAsiaTheme="minorHAnsi" w:cstheme="minorBidi"/>
      <w:spacing w:val="70"/>
      <w:sz w:val="24"/>
      <w:szCs w:val="24"/>
      <w:lang w:eastAsia="en-US"/>
    </w:rPr>
  </w:style>
  <w:style w:type="character" w:customStyle="1" w:styleId="1">
    <w:name w:val="Основной текст Знак1"/>
    <w:link w:val="a3"/>
    <w:semiHidden/>
    <w:locked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8pt">
    <w:name w:val="Основной текст (3) + 8 pt"/>
    <w:aliases w:val="Не полужирный,Не курсив,Интервал 0 pt"/>
    <w:uiPriority w:val="99"/>
    <w:rsid w:val="00AB0EAF"/>
    <w:rPr>
      <w:b/>
      <w:bCs/>
      <w:i/>
      <w:iCs/>
      <w:spacing w:val="0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</cp:lastModifiedBy>
  <cp:revision>8</cp:revision>
  <cp:lastPrinted>2016-07-28T09:38:00Z</cp:lastPrinted>
  <dcterms:created xsi:type="dcterms:W3CDTF">2016-07-27T08:24:00Z</dcterms:created>
  <dcterms:modified xsi:type="dcterms:W3CDTF">2016-08-01T07:11:00Z</dcterms:modified>
</cp:coreProperties>
</file>