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91" w:rsidRDefault="006E1391" w:rsidP="006E1391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2827020</wp:posOffset>
            </wp:positionH>
            <wp:positionV relativeFrom="paragraph">
              <wp:posOffset>-415925</wp:posOffset>
            </wp:positionV>
            <wp:extent cx="45720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391" w:rsidRDefault="006E1391" w:rsidP="006E1391">
      <w:pPr>
        <w:jc w:val="center"/>
        <w:rPr>
          <w:b/>
        </w:rPr>
      </w:pPr>
    </w:p>
    <w:p w:rsidR="006E1391" w:rsidRDefault="006E1391" w:rsidP="006E1391">
      <w:pPr>
        <w:jc w:val="center"/>
        <w:rPr>
          <w:b/>
        </w:rPr>
      </w:pPr>
    </w:p>
    <w:p w:rsidR="006E1391" w:rsidRDefault="006E1391" w:rsidP="006E1391">
      <w:pPr>
        <w:jc w:val="center"/>
        <w:rPr>
          <w:b/>
        </w:rPr>
      </w:pPr>
      <w:r>
        <w:rPr>
          <w:b/>
        </w:rPr>
        <w:t>ЩАСТИНСЬКА МІСЬКА РАДА</w:t>
      </w:r>
    </w:p>
    <w:p w:rsidR="006E1391" w:rsidRDefault="006E1391" w:rsidP="006E1391">
      <w:pPr>
        <w:jc w:val="center"/>
        <w:rPr>
          <w:b/>
          <w:lang w:val="uk-UA"/>
        </w:rPr>
      </w:pPr>
    </w:p>
    <w:p w:rsidR="006E1391" w:rsidRDefault="006E1391" w:rsidP="006E1391">
      <w:pPr>
        <w:jc w:val="center"/>
        <w:rPr>
          <w:b/>
          <w:lang w:val="uk-UA"/>
        </w:rPr>
      </w:pPr>
    </w:p>
    <w:p w:rsidR="006E1391" w:rsidRDefault="006E1391" w:rsidP="006E1391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6E1391" w:rsidRDefault="006E1391" w:rsidP="006E1391">
      <w:pPr>
        <w:jc w:val="center"/>
        <w:rPr>
          <w:b/>
          <w:lang w:val="uk-UA"/>
        </w:rPr>
      </w:pPr>
    </w:p>
    <w:p w:rsidR="006E1391" w:rsidRDefault="006E1391" w:rsidP="006E1391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6E1391" w:rsidRDefault="006E1391" w:rsidP="006E1391">
      <w:pPr>
        <w:jc w:val="center"/>
        <w:rPr>
          <w:b/>
          <w:lang w:val="uk-UA"/>
        </w:rPr>
      </w:pPr>
    </w:p>
    <w:p w:rsidR="006E1391" w:rsidRDefault="006E1391" w:rsidP="006E1391">
      <w:pPr>
        <w:rPr>
          <w:lang w:val="uk-UA"/>
        </w:rPr>
      </w:pPr>
      <w:r>
        <w:rPr>
          <w:lang w:val="uk-UA"/>
        </w:rPr>
        <w:t>№64</w:t>
      </w:r>
    </w:p>
    <w:p w:rsidR="006E1391" w:rsidRDefault="006E1391" w:rsidP="006E1391">
      <w:pPr>
        <w:jc w:val="center"/>
        <w:rPr>
          <w:lang w:val="uk-UA"/>
        </w:rPr>
      </w:pPr>
    </w:p>
    <w:p w:rsidR="006E1391" w:rsidRDefault="006E1391" w:rsidP="006E1391">
      <w:pPr>
        <w:rPr>
          <w:lang w:val="uk-UA"/>
        </w:rPr>
      </w:pPr>
      <w:bookmarkStart w:id="0" w:name="_GoBack"/>
      <w:bookmarkEnd w:id="0"/>
      <w:r>
        <w:rPr>
          <w:lang w:val="uk-UA"/>
        </w:rPr>
        <w:t>від   25.11.2014 року</w:t>
      </w:r>
    </w:p>
    <w:p w:rsidR="006E1391" w:rsidRDefault="006E1391" w:rsidP="006E1391">
      <w:pPr>
        <w:rPr>
          <w:b/>
          <w:lang w:val="uk-UA"/>
        </w:rPr>
      </w:pPr>
    </w:p>
    <w:p w:rsidR="006E1391" w:rsidRDefault="006E1391" w:rsidP="006E1391">
      <w:pPr>
        <w:rPr>
          <w:lang w:val="uk-UA"/>
        </w:rPr>
      </w:pPr>
      <w:r>
        <w:rPr>
          <w:lang w:val="uk-UA"/>
        </w:rPr>
        <w:t>Про створення робочої комісії</w:t>
      </w:r>
    </w:p>
    <w:p w:rsidR="006E1391" w:rsidRDefault="006E1391" w:rsidP="006E1391">
      <w:pPr>
        <w:rPr>
          <w:lang w:val="uk-UA"/>
        </w:rPr>
      </w:pPr>
      <w:r>
        <w:rPr>
          <w:lang w:val="uk-UA"/>
        </w:rPr>
        <w:t>з обстеження об’єктів, які постраждали</w:t>
      </w:r>
    </w:p>
    <w:p w:rsidR="006E1391" w:rsidRDefault="006E1391" w:rsidP="006E1391">
      <w:pPr>
        <w:rPr>
          <w:lang w:val="uk-UA"/>
        </w:rPr>
      </w:pPr>
      <w:r>
        <w:rPr>
          <w:lang w:val="uk-UA"/>
        </w:rPr>
        <w:t>під час проведення антитерористичної</w:t>
      </w:r>
    </w:p>
    <w:p w:rsidR="006E1391" w:rsidRDefault="006E1391" w:rsidP="006E1391">
      <w:pPr>
        <w:rPr>
          <w:b/>
          <w:lang w:val="uk-UA"/>
        </w:rPr>
      </w:pPr>
      <w:r>
        <w:rPr>
          <w:lang w:val="uk-UA"/>
        </w:rPr>
        <w:t xml:space="preserve">операції  </w:t>
      </w:r>
    </w:p>
    <w:p w:rsidR="006E1391" w:rsidRDefault="006E1391" w:rsidP="006E1391">
      <w:pPr>
        <w:rPr>
          <w:b/>
          <w:lang w:val="uk-UA"/>
        </w:rPr>
      </w:pPr>
    </w:p>
    <w:p w:rsidR="006E1391" w:rsidRDefault="006E1391" w:rsidP="006E1391">
      <w:pPr>
        <w:jc w:val="both"/>
        <w:rPr>
          <w:sz w:val="28"/>
          <w:szCs w:val="28"/>
          <w:lang w:val="uk-UA"/>
        </w:rPr>
      </w:pPr>
    </w:p>
    <w:p w:rsidR="006E1391" w:rsidRDefault="006E1391" w:rsidP="006E1391">
      <w:pPr>
        <w:jc w:val="both"/>
        <w:rPr>
          <w:lang w:val="uk-UA"/>
        </w:rPr>
      </w:pPr>
      <w:r>
        <w:rPr>
          <w:lang w:val="uk-UA"/>
        </w:rPr>
        <w:t xml:space="preserve">      З метою визначення обсягів пошкоджень об’єктів житлово-комунального господарства, соціально-культурного призначення, житлового фонду  усіх форм власності та об’єктів виробничого призначення м. Щастя, які постраждали під час проведення антитерористичної операції,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</w:t>
      </w:r>
    </w:p>
    <w:p w:rsidR="006E1391" w:rsidRDefault="006E1391" w:rsidP="006E1391">
      <w:pPr>
        <w:jc w:val="both"/>
        <w:rPr>
          <w:b/>
          <w:sz w:val="28"/>
          <w:szCs w:val="28"/>
          <w:lang w:val="uk-UA"/>
        </w:rPr>
      </w:pPr>
    </w:p>
    <w:p w:rsidR="006E1391" w:rsidRDefault="006E1391" w:rsidP="006E1391">
      <w:pPr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6E1391" w:rsidRDefault="006E1391" w:rsidP="006E1391">
      <w:pPr>
        <w:jc w:val="both"/>
        <w:rPr>
          <w:lang w:val="uk-UA"/>
        </w:rPr>
      </w:pPr>
    </w:p>
    <w:p w:rsidR="006E1391" w:rsidRDefault="006E1391" w:rsidP="006E1391">
      <w:pPr>
        <w:jc w:val="both"/>
        <w:rPr>
          <w:sz w:val="28"/>
          <w:szCs w:val="28"/>
          <w:lang w:val="uk-UA"/>
        </w:rPr>
      </w:pPr>
    </w:p>
    <w:p w:rsidR="006E1391" w:rsidRDefault="006E1391" w:rsidP="006E1391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Створити робочу комісію з обстеження об’єктів, які постраждали під час проведення антитерористичної операції (додаток 1).    </w:t>
      </w:r>
    </w:p>
    <w:p w:rsidR="006E1391" w:rsidRDefault="006E1391" w:rsidP="006E1391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   Робочій комісії повести обстеження об’єктів, які потребують відновлення після пошкодження під час проведення антитерористичної операції. </w:t>
      </w:r>
    </w:p>
    <w:p w:rsidR="006E1391" w:rsidRDefault="006E1391" w:rsidP="006E1391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Рекомендувати керівникам підприємств, установ та організацій  всіх форм власності провести обстеження об’єктів та майна, що перебувають на їх балансі та у власності.  </w:t>
      </w:r>
    </w:p>
    <w:p w:rsidR="006E1391" w:rsidRDefault="006E1391" w:rsidP="006E1391">
      <w:pPr>
        <w:jc w:val="both"/>
        <w:rPr>
          <w:sz w:val="28"/>
          <w:szCs w:val="28"/>
          <w:lang w:val="uk-UA"/>
        </w:rPr>
      </w:pPr>
    </w:p>
    <w:p w:rsidR="006E1391" w:rsidRDefault="006E1391" w:rsidP="006E139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залишаю за собою. </w:t>
      </w:r>
    </w:p>
    <w:p w:rsidR="006E1391" w:rsidRDefault="006E1391" w:rsidP="006E1391">
      <w:pPr>
        <w:ind w:left="420"/>
        <w:jc w:val="both"/>
        <w:rPr>
          <w:lang w:val="uk-UA"/>
        </w:rPr>
      </w:pPr>
    </w:p>
    <w:p w:rsidR="006E1391" w:rsidRDefault="006E1391" w:rsidP="006E1391">
      <w:pPr>
        <w:ind w:left="420"/>
        <w:jc w:val="both"/>
        <w:rPr>
          <w:lang w:val="uk-UA"/>
        </w:rPr>
      </w:pPr>
    </w:p>
    <w:p w:rsidR="006E1391" w:rsidRDefault="006E1391" w:rsidP="006E1391">
      <w:pPr>
        <w:ind w:left="420"/>
        <w:jc w:val="both"/>
        <w:rPr>
          <w:lang w:val="uk-UA"/>
        </w:rPr>
      </w:pPr>
    </w:p>
    <w:p w:rsidR="006E1391" w:rsidRDefault="006E1391" w:rsidP="006E1391">
      <w:pPr>
        <w:ind w:left="420"/>
        <w:jc w:val="both"/>
        <w:rPr>
          <w:lang w:val="uk-UA"/>
        </w:rPr>
      </w:pPr>
    </w:p>
    <w:p w:rsidR="006E1391" w:rsidRDefault="006E1391" w:rsidP="006E1391">
      <w:pPr>
        <w:ind w:left="420"/>
        <w:jc w:val="both"/>
        <w:rPr>
          <w:lang w:val="uk-UA"/>
        </w:rPr>
      </w:pPr>
    </w:p>
    <w:p w:rsidR="006E1391" w:rsidRDefault="006E1391" w:rsidP="006E1391">
      <w:pPr>
        <w:ind w:left="420"/>
        <w:jc w:val="both"/>
        <w:rPr>
          <w:lang w:val="uk-UA"/>
        </w:rPr>
      </w:pPr>
      <w:r>
        <w:rPr>
          <w:b/>
          <w:lang w:val="uk-UA"/>
        </w:rPr>
        <w:t xml:space="preserve">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міського голови </w:t>
      </w:r>
    </w:p>
    <w:p w:rsidR="006E1391" w:rsidRDefault="006E1391" w:rsidP="006E1391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заступник міського голови                                          В.П. </w:t>
      </w:r>
      <w:proofErr w:type="spellStart"/>
      <w:r>
        <w:rPr>
          <w:lang w:val="uk-UA"/>
        </w:rPr>
        <w:t>Тюрін</w:t>
      </w:r>
      <w:proofErr w:type="spellEnd"/>
    </w:p>
    <w:p w:rsidR="006E1391" w:rsidRDefault="006E1391" w:rsidP="006E1391">
      <w:pPr>
        <w:rPr>
          <w:b/>
          <w:sz w:val="28"/>
          <w:szCs w:val="28"/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tabs>
          <w:tab w:val="left" w:pos="6311"/>
        </w:tabs>
        <w:ind w:left="4820" w:right="-986"/>
        <w:jc w:val="center"/>
        <w:rPr>
          <w:lang w:val="uk-UA"/>
        </w:rPr>
      </w:pPr>
      <w:r>
        <w:rPr>
          <w:lang w:val="uk-UA"/>
        </w:rPr>
        <w:lastRenderedPageBreak/>
        <w:t>Додаток  1</w:t>
      </w:r>
    </w:p>
    <w:p w:rsidR="006E1391" w:rsidRDefault="006E1391" w:rsidP="006E1391">
      <w:pPr>
        <w:tabs>
          <w:tab w:val="left" w:pos="6311"/>
        </w:tabs>
        <w:ind w:left="4820" w:right="-986"/>
        <w:jc w:val="center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6E1391" w:rsidRDefault="006E1391" w:rsidP="006E1391">
      <w:pPr>
        <w:tabs>
          <w:tab w:val="left" w:pos="6311"/>
        </w:tabs>
        <w:ind w:left="4820" w:right="-986"/>
        <w:jc w:val="center"/>
        <w:rPr>
          <w:lang w:val="uk-UA"/>
        </w:rPr>
      </w:pP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 від 25.11.2014  №</w:t>
      </w:r>
      <w:r>
        <w:rPr>
          <w:lang w:val="uk-UA"/>
        </w:rPr>
        <w:t>64</w:t>
      </w:r>
    </w:p>
    <w:p w:rsidR="006E1391" w:rsidRDefault="006E1391" w:rsidP="006E1391">
      <w:pPr>
        <w:tabs>
          <w:tab w:val="left" w:pos="6311"/>
        </w:tabs>
        <w:jc w:val="center"/>
        <w:rPr>
          <w:b/>
          <w:sz w:val="28"/>
          <w:szCs w:val="28"/>
          <w:lang w:val="uk-UA"/>
        </w:rPr>
      </w:pPr>
    </w:p>
    <w:p w:rsidR="006E1391" w:rsidRDefault="006E1391" w:rsidP="006E1391">
      <w:pPr>
        <w:tabs>
          <w:tab w:val="left" w:pos="6311"/>
        </w:tabs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6E1391" w:rsidRDefault="006E1391" w:rsidP="006E1391">
      <w:pPr>
        <w:tabs>
          <w:tab w:val="left" w:pos="6311"/>
        </w:tabs>
        <w:jc w:val="center"/>
        <w:rPr>
          <w:b/>
          <w:lang w:val="uk-UA"/>
        </w:rPr>
      </w:pPr>
      <w:r>
        <w:rPr>
          <w:b/>
          <w:lang w:val="uk-UA"/>
        </w:rPr>
        <w:t>робочої комісії з обстежень об’єктів м. Щастя,</w:t>
      </w:r>
    </w:p>
    <w:p w:rsidR="006E1391" w:rsidRDefault="006E1391" w:rsidP="006E1391">
      <w:pPr>
        <w:tabs>
          <w:tab w:val="left" w:pos="6311"/>
        </w:tabs>
        <w:jc w:val="center"/>
        <w:rPr>
          <w:b/>
          <w:lang w:val="uk-UA"/>
        </w:rPr>
      </w:pPr>
      <w:r>
        <w:rPr>
          <w:b/>
          <w:lang w:val="uk-UA"/>
        </w:rPr>
        <w:t>які постраждали під час проведення антитерористичної операції</w:t>
      </w:r>
    </w:p>
    <w:p w:rsidR="006E1391" w:rsidRDefault="006E1391" w:rsidP="006E1391">
      <w:pPr>
        <w:jc w:val="center"/>
        <w:rPr>
          <w:b/>
          <w:lang w:val="uk-UA"/>
        </w:rPr>
      </w:pPr>
      <w:r>
        <w:rPr>
          <w:b/>
          <w:lang w:val="uk-UA"/>
        </w:rPr>
        <w:t>(далі-робоча комісія)</w:t>
      </w:r>
    </w:p>
    <w:p w:rsidR="006E1391" w:rsidRDefault="006E1391" w:rsidP="006E1391">
      <w:pPr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Голова робочої комісії – заступник міського голови </w:t>
      </w:r>
      <w:proofErr w:type="spellStart"/>
      <w:r>
        <w:rPr>
          <w:lang w:val="uk-UA"/>
        </w:rPr>
        <w:t>Тюрін</w:t>
      </w:r>
      <w:proofErr w:type="spellEnd"/>
      <w:r>
        <w:rPr>
          <w:lang w:val="uk-UA"/>
        </w:rPr>
        <w:t xml:space="preserve"> В.П.;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Заступник голови робочої комісії – заступник міського голови </w:t>
      </w:r>
      <w:proofErr w:type="spellStart"/>
      <w:r>
        <w:rPr>
          <w:lang w:val="uk-UA"/>
        </w:rPr>
        <w:t>Клімкова</w:t>
      </w:r>
      <w:proofErr w:type="spellEnd"/>
      <w:r>
        <w:rPr>
          <w:lang w:val="uk-UA"/>
        </w:rPr>
        <w:t xml:space="preserve"> С.М.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Лукашенко О.О., начальник відділу архітектури та землевпорядкування – головний архітектор 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Марченко С.В.,- спеціаліст І категорії з ЦЗ та НС 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proofErr w:type="spellStart"/>
      <w:r>
        <w:rPr>
          <w:lang w:val="uk-UA"/>
        </w:rPr>
        <w:t>Бояренко</w:t>
      </w:r>
      <w:proofErr w:type="spellEnd"/>
      <w:r>
        <w:rPr>
          <w:lang w:val="uk-UA"/>
        </w:rPr>
        <w:t xml:space="preserve"> К.Ю.- спеціаліст І категорії з житлово-комунального господарства 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proofErr w:type="spellStart"/>
      <w:r>
        <w:rPr>
          <w:lang w:val="uk-UA"/>
        </w:rPr>
        <w:t>Петунін</w:t>
      </w:r>
      <w:proofErr w:type="spellEnd"/>
      <w:r>
        <w:rPr>
          <w:lang w:val="uk-UA"/>
        </w:rPr>
        <w:t xml:space="preserve"> О.М. – завідувач </w:t>
      </w:r>
      <w:proofErr w:type="spellStart"/>
      <w:r>
        <w:rPr>
          <w:lang w:val="uk-UA"/>
        </w:rPr>
        <w:t>військово-обліквим</w:t>
      </w:r>
      <w:proofErr w:type="spellEnd"/>
      <w:r>
        <w:rPr>
          <w:lang w:val="uk-UA"/>
        </w:rPr>
        <w:t xml:space="preserve"> бюро виконавчого комітету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міської ради;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 w:rsidRPr="006E1391">
        <w:rPr>
          <w:lang w:val="uk-UA"/>
        </w:rPr>
        <w:t xml:space="preserve"> </w:t>
      </w:r>
      <w:r>
        <w:t xml:space="preserve">Пухов О.П. – депутат </w:t>
      </w:r>
      <w:proofErr w:type="spellStart"/>
      <w:r>
        <w:t>Щастинсько</w:t>
      </w:r>
      <w:proofErr w:type="spellEnd"/>
      <w:r>
        <w:rPr>
          <w:lang w:val="uk-UA"/>
        </w:rPr>
        <w:t xml:space="preserve">ї міської </w:t>
      </w:r>
      <w:proofErr w:type="gramStart"/>
      <w:r>
        <w:rPr>
          <w:lang w:val="uk-UA"/>
        </w:rPr>
        <w:t>ради</w:t>
      </w:r>
      <w:proofErr w:type="gramEnd"/>
      <w:r>
        <w:rPr>
          <w:lang w:val="uk-UA"/>
        </w:rPr>
        <w:t>;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 Лебідь А.А. – старший інспектор ДПРЧ-32 ГУ ДСНС України у Луганській області;</w:t>
      </w:r>
    </w:p>
    <w:p w:rsidR="006E1391" w:rsidRDefault="006E1391" w:rsidP="006E1391">
      <w:pPr>
        <w:ind w:left="720"/>
        <w:jc w:val="both"/>
        <w:rPr>
          <w:lang w:val="uk-UA"/>
        </w:rPr>
      </w:pPr>
      <w:proofErr w:type="spellStart"/>
      <w:r>
        <w:rPr>
          <w:lang w:val="uk-UA"/>
        </w:rPr>
        <w:t>Шевцов</w:t>
      </w:r>
      <w:proofErr w:type="spellEnd"/>
      <w:r>
        <w:rPr>
          <w:lang w:val="uk-UA"/>
        </w:rPr>
        <w:t xml:space="preserve"> І.В. - директор КП «</w:t>
      </w:r>
      <w:proofErr w:type="spellStart"/>
      <w:r>
        <w:rPr>
          <w:lang w:val="uk-UA"/>
        </w:rPr>
        <w:t>Жилбудсервіс</w:t>
      </w:r>
      <w:proofErr w:type="spellEnd"/>
      <w:r>
        <w:rPr>
          <w:lang w:val="uk-UA"/>
        </w:rPr>
        <w:t>»;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>Скуратов О.В. – директор КП «ЩТЕК»;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>Супрун О.Г. – головний лікар міської лікарні м. Щастя;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  <w:proofErr w:type="spellStart"/>
      <w:r>
        <w:rPr>
          <w:lang w:val="uk-UA"/>
        </w:rPr>
        <w:t>Мазуровскій</w:t>
      </w:r>
      <w:proofErr w:type="spellEnd"/>
      <w:r>
        <w:rPr>
          <w:lang w:val="uk-UA"/>
        </w:rPr>
        <w:t xml:space="preserve"> О.Є.  – старший майстер аварійно </w:t>
      </w:r>
      <w:proofErr w:type="spellStart"/>
      <w:r>
        <w:rPr>
          <w:lang w:val="uk-UA"/>
        </w:rPr>
        <w:t>диспечорської</w:t>
      </w:r>
      <w:proofErr w:type="spellEnd"/>
      <w:r>
        <w:rPr>
          <w:lang w:val="uk-UA"/>
        </w:rPr>
        <w:t xml:space="preserve"> служби </w:t>
      </w:r>
      <w:proofErr w:type="spellStart"/>
      <w:r>
        <w:rPr>
          <w:lang w:val="uk-UA"/>
        </w:rPr>
        <w:t>Щастинської</w:t>
      </w:r>
      <w:proofErr w:type="spellEnd"/>
      <w:r>
        <w:rPr>
          <w:lang w:val="uk-UA"/>
        </w:rPr>
        <w:t xml:space="preserve"> дільниці ПАТ «</w:t>
      </w:r>
      <w:proofErr w:type="spellStart"/>
      <w:r>
        <w:rPr>
          <w:lang w:val="uk-UA"/>
        </w:rPr>
        <w:t>Луганськгаз</w:t>
      </w:r>
      <w:proofErr w:type="spellEnd"/>
      <w:r>
        <w:rPr>
          <w:lang w:val="uk-UA"/>
        </w:rPr>
        <w:t>»;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6E1391" w:rsidRDefault="006E1391" w:rsidP="006E1391">
      <w:pPr>
        <w:ind w:left="720"/>
        <w:jc w:val="both"/>
        <w:rPr>
          <w:lang w:val="uk-UA"/>
        </w:rPr>
      </w:pPr>
      <w:r>
        <w:rPr>
          <w:lang w:val="uk-UA"/>
        </w:rPr>
        <w:t>Яр</w:t>
      </w:r>
      <w:r>
        <w:rPr>
          <w:lang w:val="uk-UA"/>
        </w:rPr>
        <w:t xml:space="preserve">ошенко А.М. – старший слідчий СВ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Новоайдарського</w:t>
      </w:r>
      <w:proofErr w:type="spellEnd"/>
      <w:r>
        <w:rPr>
          <w:lang w:val="uk-UA"/>
        </w:rPr>
        <w:t xml:space="preserve"> РВ  ГУ</w:t>
      </w:r>
      <w:r>
        <w:rPr>
          <w:lang w:val="uk-UA"/>
        </w:rPr>
        <w:t xml:space="preserve"> </w:t>
      </w:r>
      <w:r>
        <w:rPr>
          <w:lang w:val="uk-UA"/>
        </w:rPr>
        <w:t xml:space="preserve">МВС України у Луганській області. </w:t>
      </w: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ind w:left="720"/>
        <w:jc w:val="both"/>
        <w:rPr>
          <w:lang w:val="uk-UA"/>
        </w:rPr>
      </w:pPr>
    </w:p>
    <w:p w:rsidR="006E1391" w:rsidRDefault="006E1391" w:rsidP="006E1391">
      <w:pPr>
        <w:jc w:val="both"/>
        <w:rPr>
          <w:lang w:val="uk-UA"/>
        </w:rPr>
      </w:pPr>
    </w:p>
    <w:p w:rsidR="006E1391" w:rsidRDefault="006E1391" w:rsidP="006E1391">
      <w:pPr>
        <w:jc w:val="both"/>
        <w:rPr>
          <w:lang w:val="uk-UA"/>
        </w:rPr>
      </w:pPr>
    </w:p>
    <w:p w:rsidR="00076831" w:rsidRPr="006E1391" w:rsidRDefault="006E1391">
      <w:pPr>
        <w:rPr>
          <w:lang w:val="uk-UA"/>
        </w:rPr>
      </w:pPr>
    </w:p>
    <w:sectPr w:rsidR="00076831" w:rsidRPr="006E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5298B"/>
    <w:multiLevelType w:val="hybridMultilevel"/>
    <w:tmpl w:val="3E2EB6C0"/>
    <w:lvl w:ilvl="0" w:tplc="F9724CF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65"/>
    <w:rsid w:val="006A0732"/>
    <w:rsid w:val="006E1391"/>
    <w:rsid w:val="008F3465"/>
    <w:rsid w:val="009E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0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Patun-user</dc:creator>
  <cp:keywords/>
  <dc:description/>
  <cp:lastModifiedBy>Patun-user</cp:lastModifiedBy>
  <cp:revision>2</cp:revision>
  <dcterms:created xsi:type="dcterms:W3CDTF">2014-12-12T08:22:00Z</dcterms:created>
  <dcterms:modified xsi:type="dcterms:W3CDTF">2014-12-12T08:27:00Z</dcterms:modified>
</cp:coreProperties>
</file>