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089" w:rsidRPr="00435096" w:rsidRDefault="00607089" w:rsidP="00F742CF">
      <w:pPr>
        <w:tabs>
          <w:tab w:val="left" w:pos="3395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7089" w:rsidRDefault="00607089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C8AD057" wp14:editId="24678175">
            <wp:simplePos x="0" y="0"/>
            <wp:positionH relativeFrom="column">
              <wp:posOffset>2522220</wp:posOffset>
            </wp:positionH>
            <wp:positionV relativeFrom="paragraph">
              <wp:posOffset>94615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089" w:rsidRDefault="00607089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089" w:rsidRDefault="00607089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089" w:rsidRPr="00911D9F" w:rsidRDefault="00607089" w:rsidP="00F742CF">
      <w:pPr>
        <w:tabs>
          <w:tab w:val="left" w:pos="39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089" w:rsidRDefault="00607089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089" w:rsidRDefault="00F742CF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</w:t>
      </w:r>
      <w:r w:rsidR="00607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ЩАСТИНСЬКА МІСЬКА РАДА</w:t>
      </w:r>
    </w:p>
    <w:p w:rsidR="00607089" w:rsidRDefault="00607089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07089" w:rsidRDefault="00607089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="00F742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ВИКОНАВЧИЙ КОМІТЕТ</w:t>
      </w:r>
    </w:p>
    <w:p w:rsidR="00607089" w:rsidRDefault="00607089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07089" w:rsidRDefault="00607089" w:rsidP="00F74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РІШЕННЯ</w:t>
      </w:r>
    </w:p>
    <w:p w:rsidR="00607089" w:rsidRDefault="00607089" w:rsidP="00607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9772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58</w:t>
      </w: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  20.11.2015 року</w:t>
      </w: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призначення посадової особи</w:t>
      </w:r>
      <w:r w:rsidRPr="00EC09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відповідальної</w:t>
      </w:r>
    </w:p>
    <w:p w:rsidR="00607089" w:rsidRDefault="00F742CF" w:rsidP="00607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організ</w:t>
      </w:r>
      <w:r w:rsidR="006070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ацію та керівництво</w:t>
      </w: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дій органів місцевого самоврядування</w:t>
      </w: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 локалізації та ліквідації аварії рівню «В»</w:t>
      </w:r>
      <w:r w:rsidR="007B14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</w:t>
      </w:r>
    </w:p>
    <w:p w:rsidR="007B144C" w:rsidRPr="00030751" w:rsidRDefault="007B144C" w:rsidP="00607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об’єктах у м. Щастя</w:t>
      </w:r>
    </w:p>
    <w:p w:rsidR="00607089" w:rsidRDefault="00607089" w:rsidP="00E808A9">
      <w:pPr>
        <w:pStyle w:val="rvps2"/>
        <w:shd w:val="clear" w:color="auto" w:fill="FFFFFF"/>
        <w:spacing w:before="240" w:beforeAutospacing="0" w:after="0" w:afterAutospacing="0" w:line="276" w:lineRule="auto"/>
        <w:ind w:firstLine="450"/>
        <w:jc w:val="both"/>
        <w:textAlignment w:val="baseline"/>
        <w:rPr>
          <w:lang w:val="uk-UA"/>
        </w:rPr>
      </w:pPr>
      <w:r>
        <w:rPr>
          <w:lang w:val="uk-UA"/>
        </w:rPr>
        <w:t xml:space="preserve">                 Керуючись Законом України «Про місцеве самоврядування в Україні», Кодексом цивільного захисту України враховуючи можливі надзвичайні ситуації на території м. Щастя з метою </w:t>
      </w:r>
      <w:r w:rsidRPr="009355DD">
        <w:rPr>
          <w:color w:val="000000"/>
          <w:shd w:val="clear" w:color="auto" w:fill="FFFFFF"/>
          <w:lang w:val="uk-UA"/>
        </w:rPr>
        <w:t>організації робіт з</w:t>
      </w:r>
      <w:r>
        <w:rPr>
          <w:color w:val="000000"/>
          <w:shd w:val="clear" w:color="auto" w:fill="FFFFFF"/>
          <w:lang w:val="uk-UA"/>
        </w:rPr>
        <w:t xml:space="preserve"> локалізації та  </w:t>
      </w:r>
      <w:r w:rsidRPr="009355DD">
        <w:rPr>
          <w:color w:val="000000"/>
          <w:shd w:val="clear" w:color="auto" w:fill="FFFFFF"/>
          <w:lang w:val="uk-UA"/>
        </w:rPr>
        <w:t>ліквідації наслідків надзвичайної ситуації, припинення дії або впливу небезпечних факторів, викликаних нею, рятування населення і майна, локалізації зони надзвичайної ситуації, а також ліквідації або мінімізації її наслідків, які становлять загрозу життю або здоров’ю населення, заподіяння шкоди території, навколишньому природному середовищу або майну</w:t>
      </w:r>
      <w:r>
        <w:rPr>
          <w:lang w:val="uk-UA"/>
        </w:rPr>
        <w:t>, виконавчий комітет Щастинської міської ради</w:t>
      </w:r>
    </w:p>
    <w:p w:rsidR="00607089" w:rsidRDefault="00607089" w:rsidP="00E808A9">
      <w:pPr>
        <w:spacing w:before="24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607089" w:rsidRPr="00030751" w:rsidRDefault="00607089" w:rsidP="00E808A9">
      <w:pPr>
        <w:spacing w:before="24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07089" w:rsidRDefault="00607089" w:rsidP="00E808A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0B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Призначити посадову особу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2C0B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(заступника міського голови Щастинської міської ради, який </w:t>
      </w:r>
      <w:r w:rsidRPr="002C0BC5">
        <w:rPr>
          <w:rFonts w:ascii="Times New Roman" w:hAnsi="Times New Roman" w:cs="Times New Roman"/>
          <w:sz w:val="24"/>
          <w:szCs w:val="24"/>
          <w:lang w:val="uk-UA"/>
        </w:rPr>
        <w:t>курирує питання НС та ЦО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C0B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відповідальну </w:t>
      </w:r>
      <w:r w:rsidR="00F742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організа</w:t>
      </w:r>
      <w:r w:rsidRPr="002C0B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цію та керівництво</w:t>
      </w:r>
      <w:r w:rsidRPr="00467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дій органів місцевого самоврядування при локалізації та ліквідації аварії рівню «В» на території м. Щастя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7089" w:rsidRPr="00030751" w:rsidRDefault="00607089" w:rsidP="00E808A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0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 заступника міського голови      Тюріна В.П.</w:t>
      </w:r>
    </w:p>
    <w:p w:rsidR="00607089" w:rsidRDefault="00607089" w:rsidP="00E808A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08A9" w:rsidRDefault="00E808A9" w:rsidP="00E808A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08A9" w:rsidRDefault="00E808A9" w:rsidP="00E808A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08A9" w:rsidRDefault="00E808A9" w:rsidP="00E808A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Виконуючий обов’язки міського голови</w:t>
      </w:r>
    </w:p>
    <w:p w:rsidR="00607089" w:rsidRDefault="00607089" w:rsidP="00607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                                         </w:t>
      </w:r>
      <w:r w:rsidR="005D0A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С.М. Клі</w:t>
      </w:r>
      <w:r w:rsidR="005718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5D0A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</w:t>
      </w:r>
    </w:p>
    <w:p w:rsidR="00607089" w:rsidRDefault="00607089" w:rsidP="00607089">
      <w:pPr>
        <w:tabs>
          <w:tab w:val="left" w:pos="81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3379" w:rsidRPr="00607089" w:rsidRDefault="00453379" w:rsidP="00453379">
      <w:pPr>
        <w:rPr>
          <w:lang w:val="uk-UA"/>
        </w:rPr>
      </w:pPr>
    </w:p>
    <w:p w:rsidR="00453379" w:rsidRDefault="00453379" w:rsidP="00453379">
      <w:bookmarkStart w:id="0" w:name="_GoBack"/>
      <w:bookmarkEnd w:id="0"/>
    </w:p>
    <w:sectPr w:rsidR="00453379" w:rsidSect="00E808A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D6D7F"/>
    <w:multiLevelType w:val="hybridMultilevel"/>
    <w:tmpl w:val="8B3CDD4C"/>
    <w:lvl w:ilvl="0" w:tplc="9CD66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5D5"/>
    <w:rsid w:val="00372009"/>
    <w:rsid w:val="003B62EB"/>
    <w:rsid w:val="00453379"/>
    <w:rsid w:val="004B5F17"/>
    <w:rsid w:val="005718E9"/>
    <w:rsid w:val="005D0AD0"/>
    <w:rsid w:val="00607089"/>
    <w:rsid w:val="00753700"/>
    <w:rsid w:val="007B144C"/>
    <w:rsid w:val="008078D4"/>
    <w:rsid w:val="00904069"/>
    <w:rsid w:val="009673A9"/>
    <w:rsid w:val="009772DD"/>
    <w:rsid w:val="00BA45D5"/>
    <w:rsid w:val="00CA256C"/>
    <w:rsid w:val="00E808A9"/>
    <w:rsid w:val="00F260C4"/>
    <w:rsid w:val="00F7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0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70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0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7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</dc:creator>
  <cp:keywords/>
  <dc:description/>
  <cp:lastModifiedBy>Запорожец</cp:lastModifiedBy>
  <cp:revision>12</cp:revision>
  <cp:lastPrinted>2015-11-23T07:02:00Z</cp:lastPrinted>
  <dcterms:created xsi:type="dcterms:W3CDTF">2015-11-18T14:55:00Z</dcterms:created>
  <dcterms:modified xsi:type="dcterms:W3CDTF">2015-11-24T12:14:00Z</dcterms:modified>
</cp:coreProperties>
</file>